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4C79" w14:textId="0FBAB2E3" w:rsidR="00447C36" w:rsidRDefault="00447C36" w:rsidP="00447C36">
      <w:pPr>
        <w:tabs>
          <w:tab w:val="left" w:pos="5610"/>
        </w:tabs>
        <w:spacing w:line="259" w:lineRule="auto"/>
        <w:rPr>
          <w:b/>
          <w:bCs/>
        </w:rPr>
      </w:pPr>
    </w:p>
    <w:p w14:paraId="630FC269" w14:textId="77777777" w:rsidR="004942C9" w:rsidRPr="00F078CC" w:rsidRDefault="007C4175" w:rsidP="004942C9">
      <w:pPr>
        <w:spacing w:line="259" w:lineRule="auto"/>
        <w:jc w:val="center"/>
        <w:rPr>
          <w:rFonts w:ascii="Calibri" w:eastAsia="Calibri" w:hAnsi="Calibri"/>
          <w:sz w:val="22"/>
        </w:rPr>
      </w:pPr>
      <w:r>
        <w:tab/>
      </w:r>
      <w:r w:rsidR="004942C9" w:rsidRPr="00F078CC">
        <w:rPr>
          <w:rFonts w:ascii="Calibri" w:eastAsia="Calibri" w:hAnsi="Calibri"/>
          <w:noProof/>
          <w:sz w:val="22"/>
        </w:rPr>
        <w:drawing>
          <wp:inline distT="0" distB="0" distL="0" distR="0" wp14:anchorId="1830DE9B" wp14:editId="6E3942D6">
            <wp:extent cx="360045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990600"/>
                    </a:xfrm>
                    <a:prstGeom prst="rect">
                      <a:avLst/>
                    </a:prstGeom>
                    <a:noFill/>
                    <a:ln>
                      <a:noFill/>
                    </a:ln>
                  </pic:spPr>
                </pic:pic>
              </a:graphicData>
            </a:graphic>
          </wp:inline>
        </w:drawing>
      </w:r>
    </w:p>
    <w:p w14:paraId="6EA20EDB" w14:textId="77777777" w:rsidR="004942C9" w:rsidRPr="00F078CC" w:rsidRDefault="004942C9" w:rsidP="004942C9">
      <w:pPr>
        <w:spacing w:line="259" w:lineRule="auto"/>
        <w:jc w:val="center"/>
        <w:rPr>
          <w:rFonts w:ascii="Calibri" w:eastAsia="Calibri" w:hAnsi="Calibri"/>
          <w:sz w:val="22"/>
        </w:rPr>
      </w:pPr>
    </w:p>
    <w:p w14:paraId="5A20EA28" w14:textId="77777777" w:rsidR="004942C9" w:rsidRDefault="004942C9" w:rsidP="004942C9">
      <w:pPr>
        <w:spacing w:line="259" w:lineRule="auto"/>
        <w:jc w:val="center"/>
        <w:rPr>
          <w:rFonts w:ascii="Verdana" w:eastAsia="Calibri" w:hAnsi="Verdana"/>
          <w:b/>
          <w:sz w:val="52"/>
          <w:szCs w:val="52"/>
        </w:rPr>
      </w:pPr>
    </w:p>
    <w:p w14:paraId="3BC3F173" w14:textId="77777777" w:rsidR="004942C9" w:rsidRDefault="004942C9" w:rsidP="004942C9">
      <w:pPr>
        <w:spacing w:line="259" w:lineRule="auto"/>
        <w:jc w:val="center"/>
        <w:rPr>
          <w:rFonts w:ascii="Verdana" w:eastAsia="Calibri" w:hAnsi="Verdana"/>
          <w:b/>
          <w:sz w:val="52"/>
          <w:szCs w:val="52"/>
        </w:rPr>
      </w:pPr>
    </w:p>
    <w:p w14:paraId="67129859" w14:textId="77777777" w:rsidR="004942C9" w:rsidRPr="00B9444E" w:rsidRDefault="004942C9" w:rsidP="004942C9">
      <w:pPr>
        <w:spacing w:line="259" w:lineRule="auto"/>
        <w:jc w:val="center"/>
        <w:rPr>
          <w:rFonts w:ascii="Arial" w:eastAsia="Calibri" w:hAnsi="Arial" w:cs="Arial"/>
          <w:b/>
          <w:sz w:val="52"/>
          <w:szCs w:val="52"/>
        </w:rPr>
      </w:pPr>
      <w:r w:rsidRPr="00B9444E">
        <w:rPr>
          <w:rFonts w:ascii="Arial" w:eastAsia="Calibri" w:hAnsi="Arial" w:cs="Arial"/>
          <w:b/>
          <w:sz w:val="52"/>
          <w:szCs w:val="52"/>
        </w:rPr>
        <w:t xml:space="preserve">Mobile Phones Policy </w:t>
      </w:r>
    </w:p>
    <w:p w14:paraId="4F6B8ACA" w14:textId="77777777" w:rsidR="004942C9" w:rsidRPr="00B9444E" w:rsidRDefault="004942C9" w:rsidP="004942C9">
      <w:pPr>
        <w:spacing w:line="259" w:lineRule="auto"/>
        <w:jc w:val="center"/>
        <w:rPr>
          <w:rFonts w:ascii="Arial" w:eastAsia="Calibri" w:hAnsi="Arial" w:cs="Arial"/>
          <w:b/>
          <w:sz w:val="52"/>
          <w:szCs w:val="52"/>
        </w:rPr>
      </w:pPr>
      <w:r w:rsidRPr="00B9444E">
        <w:rPr>
          <w:rFonts w:ascii="Arial" w:eastAsia="Calibri" w:hAnsi="Arial" w:cs="Arial"/>
          <w:b/>
          <w:sz w:val="52"/>
          <w:szCs w:val="52"/>
        </w:rPr>
        <w:t>(Primary Schools)</w:t>
      </w:r>
    </w:p>
    <w:p w14:paraId="6BB835E8" w14:textId="77777777" w:rsidR="004942C9" w:rsidRDefault="004942C9" w:rsidP="004942C9">
      <w:pPr>
        <w:spacing w:line="259" w:lineRule="auto"/>
        <w:jc w:val="center"/>
        <w:rPr>
          <w:rFonts w:ascii="Verdana" w:eastAsia="Calibri" w:hAnsi="Verdana"/>
          <w:b/>
          <w:sz w:val="44"/>
          <w:szCs w:val="44"/>
        </w:rPr>
      </w:pPr>
    </w:p>
    <w:p w14:paraId="0777BA88" w14:textId="77777777" w:rsidR="00C646AD" w:rsidRPr="00C646AD" w:rsidRDefault="00C646AD" w:rsidP="00C646AD">
      <w:pPr>
        <w:spacing w:line="259" w:lineRule="auto"/>
        <w:jc w:val="center"/>
        <w:rPr>
          <w:rFonts w:ascii="Arial" w:eastAsia="Calibri" w:hAnsi="Arial" w:cs="Arial"/>
          <w:b/>
        </w:rPr>
      </w:pPr>
      <w:r w:rsidRPr="00C646AD">
        <w:rPr>
          <w:rFonts w:ascii="Arial" w:eastAsia="Calibri" w:hAnsi="Arial" w:cs="Arial"/>
          <w:b/>
        </w:rPr>
        <w:t>This is a Trust wide adopted policy – individual schools will populate the policy with specific details - please visit the individual school website.</w:t>
      </w:r>
    </w:p>
    <w:p w14:paraId="4DA44C2F" w14:textId="77777777" w:rsidR="00C646AD" w:rsidRPr="00F078CC" w:rsidRDefault="00C646AD" w:rsidP="004942C9">
      <w:pPr>
        <w:spacing w:line="259" w:lineRule="auto"/>
        <w:jc w:val="center"/>
        <w:rPr>
          <w:rFonts w:ascii="Verdana" w:eastAsia="Calibri" w:hAnsi="Verdana"/>
          <w:b/>
          <w:sz w:val="44"/>
          <w:szCs w:val="44"/>
        </w:rPr>
      </w:pPr>
    </w:p>
    <w:p w14:paraId="14F8ECE9" w14:textId="77777777" w:rsidR="004942C9" w:rsidRPr="00F078CC" w:rsidRDefault="004942C9" w:rsidP="004942C9">
      <w:pPr>
        <w:spacing w:line="259" w:lineRule="auto"/>
        <w:rPr>
          <w:rFonts w:eastAsia="Calibri"/>
          <w:b/>
          <w:sz w:val="22"/>
        </w:rPr>
      </w:pPr>
    </w:p>
    <w:p w14:paraId="2CA56237" w14:textId="77777777" w:rsidR="004942C9" w:rsidRDefault="004942C9" w:rsidP="004942C9">
      <w:pPr>
        <w:spacing w:line="259" w:lineRule="auto"/>
        <w:rPr>
          <w:rFonts w:eastAsia="Calibri"/>
          <w:b/>
          <w:sz w:val="22"/>
        </w:rPr>
      </w:pPr>
    </w:p>
    <w:p w14:paraId="5FB59AF7" w14:textId="77777777" w:rsidR="004942C9" w:rsidRDefault="004942C9" w:rsidP="004942C9">
      <w:pPr>
        <w:spacing w:line="259" w:lineRule="auto"/>
        <w:rPr>
          <w:rFonts w:eastAsia="Calibri"/>
          <w:b/>
          <w:sz w:val="22"/>
        </w:rPr>
      </w:pPr>
    </w:p>
    <w:p w14:paraId="5506DE68" w14:textId="77777777" w:rsidR="004942C9" w:rsidRDefault="004942C9" w:rsidP="004942C9">
      <w:pPr>
        <w:spacing w:line="259" w:lineRule="auto"/>
        <w:rPr>
          <w:rFonts w:eastAsia="Calibri"/>
          <w:b/>
          <w:sz w:val="22"/>
        </w:rPr>
      </w:pPr>
    </w:p>
    <w:p w14:paraId="038F0C1C" w14:textId="77777777" w:rsidR="004942C9" w:rsidRDefault="004942C9" w:rsidP="004942C9">
      <w:pPr>
        <w:spacing w:line="259" w:lineRule="auto"/>
        <w:rPr>
          <w:rFonts w:eastAsia="Calibri"/>
          <w:b/>
          <w:sz w:val="22"/>
        </w:rPr>
      </w:pPr>
    </w:p>
    <w:p w14:paraId="21D036DC" w14:textId="77777777" w:rsidR="004942C9" w:rsidRDefault="004942C9" w:rsidP="004942C9">
      <w:pPr>
        <w:spacing w:line="259" w:lineRule="auto"/>
        <w:rPr>
          <w:rFonts w:eastAsia="Calibri"/>
          <w:b/>
          <w:sz w:val="22"/>
        </w:rPr>
      </w:pPr>
    </w:p>
    <w:p w14:paraId="4BD56199" w14:textId="77777777" w:rsidR="004942C9" w:rsidRPr="00F078CC" w:rsidRDefault="004942C9" w:rsidP="004942C9">
      <w:pPr>
        <w:spacing w:line="259" w:lineRule="auto"/>
        <w:rPr>
          <w:rFonts w:eastAsia="Calibri"/>
          <w:b/>
          <w:sz w:val="22"/>
        </w:rPr>
      </w:pPr>
    </w:p>
    <w:p w14:paraId="540E15F4" w14:textId="77777777" w:rsidR="004942C9" w:rsidRDefault="004942C9" w:rsidP="004942C9">
      <w:pPr>
        <w:spacing w:line="259" w:lineRule="auto"/>
        <w:rPr>
          <w:rFonts w:eastAsia="Calibri"/>
          <w:b/>
          <w:sz w:val="22"/>
        </w:rPr>
      </w:pPr>
    </w:p>
    <w:p w14:paraId="03F1BA7B" w14:textId="77777777" w:rsidR="00DE76E1" w:rsidRDefault="00DE76E1" w:rsidP="004942C9">
      <w:pPr>
        <w:spacing w:line="259" w:lineRule="auto"/>
        <w:rPr>
          <w:rFonts w:eastAsia="Calibri"/>
          <w:b/>
          <w:sz w:val="22"/>
        </w:rPr>
      </w:pPr>
    </w:p>
    <w:p w14:paraId="6BE9DF47" w14:textId="77777777" w:rsidR="00DE76E1" w:rsidRDefault="00DE76E1" w:rsidP="004942C9">
      <w:pPr>
        <w:spacing w:line="259" w:lineRule="auto"/>
        <w:rPr>
          <w:rFonts w:eastAsia="Calibri"/>
          <w:b/>
          <w:sz w:val="22"/>
        </w:rPr>
      </w:pPr>
    </w:p>
    <w:p w14:paraId="365BC322" w14:textId="77777777" w:rsidR="00DE76E1" w:rsidRDefault="00DE76E1" w:rsidP="004942C9">
      <w:pPr>
        <w:spacing w:line="259" w:lineRule="auto"/>
        <w:rPr>
          <w:rFonts w:eastAsia="Calibri"/>
          <w:b/>
          <w:sz w:val="22"/>
        </w:rPr>
      </w:pPr>
    </w:p>
    <w:p w14:paraId="7B25965E" w14:textId="77777777" w:rsidR="00DE76E1" w:rsidRPr="00F078CC" w:rsidRDefault="00DE76E1" w:rsidP="004942C9">
      <w:pPr>
        <w:spacing w:line="259" w:lineRule="auto"/>
        <w:rPr>
          <w:rFonts w:eastAsia="Calibri"/>
          <w:b/>
          <w:sz w:val="22"/>
        </w:rPr>
      </w:pPr>
    </w:p>
    <w:p w14:paraId="766D694D" w14:textId="67CCC4D4" w:rsidR="004942C9" w:rsidRPr="00C646AD" w:rsidRDefault="00DE76E1" w:rsidP="00C646AD">
      <w:pPr>
        <w:jc w:val="right"/>
        <w:rPr>
          <w:bCs/>
        </w:rPr>
      </w:pPr>
      <w:r w:rsidRPr="00C646AD">
        <w:rPr>
          <w:bCs/>
        </w:rPr>
        <w:t>March 2026</w:t>
      </w:r>
    </w:p>
    <w:p w14:paraId="6EA3F6ED" w14:textId="77777777" w:rsidR="004942C9" w:rsidRDefault="004942C9"/>
    <w:sdt>
      <w:sdtPr>
        <w:rPr>
          <w:rFonts w:asciiTheme="minorHAnsi" w:eastAsiaTheme="minorHAnsi" w:hAnsiTheme="minorHAnsi" w:cstheme="minorBidi"/>
          <w:color w:val="auto"/>
          <w:kern w:val="2"/>
          <w:sz w:val="24"/>
          <w:szCs w:val="24"/>
          <w:lang w:val="en-GB"/>
          <w14:ligatures w14:val="standardContextual"/>
        </w:rPr>
        <w:id w:val="2080788126"/>
        <w:docPartObj>
          <w:docPartGallery w:val="Table of Contents"/>
          <w:docPartUnique/>
        </w:docPartObj>
      </w:sdtPr>
      <w:sdtEndPr>
        <w:rPr>
          <w:b/>
          <w:bCs/>
          <w:noProof/>
        </w:rPr>
      </w:sdtEndPr>
      <w:sdtContent>
        <w:p w14:paraId="4AD7FDF4" w14:textId="34D3D79D" w:rsidR="004942C9" w:rsidRDefault="004942C9">
          <w:pPr>
            <w:pStyle w:val="TOCHeading"/>
          </w:pPr>
          <w:r>
            <w:t>Contents</w:t>
          </w:r>
        </w:p>
        <w:p w14:paraId="6576B51E" w14:textId="34B770BD" w:rsidR="00754FAF" w:rsidRDefault="004942C9">
          <w:pPr>
            <w:pStyle w:val="TOC1"/>
            <w:tabs>
              <w:tab w:val="right" w:leader="dot" w:pos="9016"/>
            </w:tabs>
            <w:rPr>
              <w:rFonts w:cstheme="minorBidi"/>
              <w:noProof/>
              <w:kern w:val="2"/>
              <w:sz w:val="24"/>
              <w:szCs w:val="24"/>
              <w:lang w:val="en-GB" w:eastAsia="en-GB"/>
              <w14:ligatures w14:val="standardContextual"/>
            </w:rPr>
          </w:pPr>
          <w:r>
            <w:fldChar w:fldCharType="begin"/>
          </w:r>
          <w:r>
            <w:instrText xml:space="preserve"> TOC \o "1-3" \h \z \u </w:instrText>
          </w:r>
          <w:r>
            <w:fldChar w:fldCharType="separate"/>
          </w:r>
          <w:hyperlink w:anchor="_Toc227574961" w:history="1">
            <w:r w:rsidR="00754FAF" w:rsidRPr="006707E9">
              <w:rPr>
                <w:rStyle w:val="Hyperlink"/>
                <w:noProof/>
              </w:rPr>
              <w:t>Introduction and aims</w:t>
            </w:r>
            <w:r w:rsidR="00754FAF">
              <w:rPr>
                <w:noProof/>
                <w:webHidden/>
              </w:rPr>
              <w:tab/>
            </w:r>
            <w:r w:rsidR="00754FAF">
              <w:rPr>
                <w:noProof/>
                <w:webHidden/>
              </w:rPr>
              <w:fldChar w:fldCharType="begin"/>
            </w:r>
            <w:r w:rsidR="00754FAF">
              <w:rPr>
                <w:noProof/>
                <w:webHidden/>
              </w:rPr>
              <w:instrText xml:space="preserve"> PAGEREF _Toc227574961 \h </w:instrText>
            </w:r>
            <w:r w:rsidR="00754FAF">
              <w:rPr>
                <w:noProof/>
                <w:webHidden/>
              </w:rPr>
            </w:r>
            <w:r w:rsidR="00754FAF">
              <w:rPr>
                <w:noProof/>
                <w:webHidden/>
              </w:rPr>
              <w:fldChar w:fldCharType="separate"/>
            </w:r>
            <w:r w:rsidR="00754FAF">
              <w:rPr>
                <w:noProof/>
                <w:webHidden/>
              </w:rPr>
              <w:t>2</w:t>
            </w:r>
            <w:r w:rsidR="00754FAF">
              <w:rPr>
                <w:noProof/>
                <w:webHidden/>
              </w:rPr>
              <w:fldChar w:fldCharType="end"/>
            </w:r>
          </w:hyperlink>
        </w:p>
        <w:p w14:paraId="160F1A1E" w14:textId="768AB539"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2" w:history="1">
            <w:r w:rsidRPr="006707E9">
              <w:rPr>
                <w:rStyle w:val="Hyperlink"/>
                <w:noProof/>
              </w:rPr>
              <w:t>Roles and responsibilities</w:t>
            </w:r>
            <w:r>
              <w:rPr>
                <w:noProof/>
                <w:webHidden/>
              </w:rPr>
              <w:tab/>
            </w:r>
            <w:r>
              <w:rPr>
                <w:noProof/>
                <w:webHidden/>
              </w:rPr>
              <w:fldChar w:fldCharType="begin"/>
            </w:r>
            <w:r>
              <w:rPr>
                <w:noProof/>
                <w:webHidden/>
              </w:rPr>
              <w:instrText xml:space="preserve"> PAGEREF _Toc227574962 \h </w:instrText>
            </w:r>
            <w:r>
              <w:rPr>
                <w:noProof/>
                <w:webHidden/>
              </w:rPr>
            </w:r>
            <w:r>
              <w:rPr>
                <w:noProof/>
                <w:webHidden/>
              </w:rPr>
              <w:fldChar w:fldCharType="separate"/>
            </w:r>
            <w:r>
              <w:rPr>
                <w:noProof/>
                <w:webHidden/>
              </w:rPr>
              <w:t>3</w:t>
            </w:r>
            <w:r>
              <w:rPr>
                <w:noProof/>
                <w:webHidden/>
              </w:rPr>
              <w:fldChar w:fldCharType="end"/>
            </w:r>
          </w:hyperlink>
        </w:p>
        <w:p w14:paraId="5C69A426" w14:textId="27339BFC"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3" w:history="1">
            <w:r w:rsidRPr="006707E9">
              <w:rPr>
                <w:rStyle w:val="Hyperlink"/>
                <w:noProof/>
              </w:rPr>
              <w:t>Use of mobile phones by staff</w:t>
            </w:r>
            <w:r>
              <w:rPr>
                <w:noProof/>
                <w:webHidden/>
              </w:rPr>
              <w:tab/>
            </w:r>
            <w:r>
              <w:rPr>
                <w:noProof/>
                <w:webHidden/>
              </w:rPr>
              <w:fldChar w:fldCharType="begin"/>
            </w:r>
            <w:r>
              <w:rPr>
                <w:noProof/>
                <w:webHidden/>
              </w:rPr>
              <w:instrText xml:space="preserve"> PAGEREF _Toc227574963 \h </w:instrText>
            </w:r>
            <w:r>
              <w:rPr>
                <w:noProof/>
                <w:webHidden/>
              </w:rPr>
            </w:r>
            <w:r>
              <w:rPr>
                <w:noProof/>
                <w:webHidden/>
              </w:rPr>
              <w:fldChar w:fldCharType="separate"/>
            </w:r>
            <w:r>
              <w:rPr>
                <w:noProof/>
                <w:webHidden/>
              </w:rPr>
              <w:t>3</w:t>
            </w:r>
            <w:r>
              <w:rPr>
                <w:noProof/>
                <w:webHidden/>
              </w:rPr>
              <w:fldChar w:fldCharType="end"/>
            </w:r>
          </w:hyperlink>
        </w:p>
        <w:p w14:paraId="5BCB28EF" w14:textId="016235F3"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4" w:history="1">
            <w:r w:rsidRPr="006707E9">
              <w:rPr>
                <w:rStyle w:val="Hyperlink"/>
                <w:noProof/>
              </w:rPr>
              <w:t>Use of mobile phones by pupils</w:t>
            </w:r>
            <w:r>
              <w:rPr>
                <w:noProof/>
                <w:webHidden/>
              </w:rPr>
              <w:tab/>
            </w:r>
            <w:r>
              <w:rPr>
                <w:noProof/>
                <w:webHidden/>
              </w:rPr>
              <w:fldChar w:fldCharType="begin"/>
            </w:r>
            <w:r>
              <w:rPr>
                <w:noProof/>
                <w:webHidden/>
              </w:rPr>
              <w:instrText xml:space="preserve"> PAGEREF _Toc227574964 \h </w:instrText>
            </w:r>
            <w:r>
              <w:rPr>
                <w:noProof/>
                <w:webHidden/>
              </w:rPr>
            </w:r>
            <w:r>
              <w:rPr>
                <w:noProof/>
                <w:webHidden/>
              </w:rPr>
              <w:fldChar w:fldCharType="separate"/>
            </w:r>
            <w:r>
              <w:rPr>
                <w:noProof/>
                <w:webHidden/>
              </w:rPr>
              <w:t>5</w:t>
            </w:r>
            <w:r>
              <w:rPr>
                <w:noProof/>
                <w:webHidden/>
              </w:rPr>
              <w:fldChar w:fldCharType="end"/>
            </w:r>
          </w:hyperlink>
        </w:p>
        <w:p w14:paraId="1BEE3E94" w14:textId="674169A7"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5" w:history="1">
            <w:r w:rsidRPr="006707E9">
              <w:rPr>
                <w:rStyle w:val="Hyperlink"/>
                <w:noProof/>
              </w:rPr>
              <w:t>Use of mobile phones by parents, volunteers, and visitors</w:t>
            </w:r>
            <w:r>
              <w:rPr>
                <w:noProof/>
                <w:webHidden/>
              </w:rPr>
              <w:tab/>
            </w:r>
            <w:r>
              <w:rPr>
                <w:noProof/>
                <w:webHidden/>
              </w:rPr>
              <w:fldChar w:fldCharType="begin"/>
            </w:r>
            <w:r>
              <w:rPr>
                <w:noProof/>
                <w:webHidden/>
              </w:rPr>
              <w:instrText xml:space="preserve"> PAGEREF _Toc227574965 \h </w:instrText>
            </w:r>
            <w:r>
              <w:rPr>
                <w:noProof/>
                <w:webHidden/>
              </w:rPr>
            </w:r>
            <w:r>
              <w:rPr>
                <w:noProof/>
                <w:webHidden/>
              </w:rPr>
              <w:fldChar w:fldCharType="separate"/>
            </w:r>
            <w:r>
              <w:rPr>
                <w:noProof/>
                <w:webHidden/>
              </w:rPr>
              <w:t>6</w:t>
            </w:r>
            <w:r>
              <w:rPr>
                <w:noProof/>
                <w:webHidden/>
              </w:rPr>
              <w:fldChar w:fldCharType="end"/>
            </w:r>
          </w:hyperlink>
        </w:p>
        <w:p w14:paraId="1DE380DF" w14:textId="4E7FA5B4"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6" w:history="1">
            <w:r w:rsidRPr="006707E9">
              <w:rPr>
                <w:rStyle w:val="Hyperlink"/>
                <w:noProof/>
              </w:rPr>
              <w:t>Loss, theft, or damage</w:t>
            </w:r>
            <w:r>
              <w:rPr>
                <w:noProof/>
                <w:webHidden/>
              </w:rPr>
              <w:tab/>
            </w:r>
            <w:r>
              <w:rPr>
                <w:noProof/>
                <w:webHidden/>
              </w:rPr>
              <w:fldChar w:fldCharType="begin"/>
            </w:r>
            <w:r>
              <w:rPr>
                <w:noProof/>
                <w:webHidden/>
              </w:rPr>
              <w:instrText xml:space="preserve"> PAGEREF _Toc227574966 \h </w:instrText>
            </w:r>
            <w:r>
              <w:rPr>
                <w:noProof/>
                <w:webHidden/>
              </w:rPr>
            </w:r>
            <w:r>
              <w:rPr>
                <w:noProof/>
                <w:webHidden/>
              </w:rPr>
              <w:fldChar w:fldCharType="separate"/>
            </w:r>
            <w:r>
              <w:rPr>
                <w:noProof/>
                <w:webHidden/>
              </w:rPr>
              <w:t>7</w:t>
            </w:r>
            <w:r>
              <w:rPr>
                <w:noProof/>
                <w:webHidden/>
              </w:rPr>
              <w:fldChar w:fldCharType="end"/>
            </w:r>
          </w:hyperlink>
        </w:p>
        <w:p w14:paraId="3BD39AF7" w14:textId="5F07F927"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7" w:history="1">
            <w:r w:rsidRPr="006707E9">
              <w:rPr>
                <w:rStyle w:val="Hyperlink"/>
                <w:noProof/>
              </w:rPr>
              <w:t>Monitoring and review</w:t>
            </w:r>
            <w:r>
              <w:rPr>
                <w:noProof/>
                <w:webHidden/>
              </w:rPr>
              <w:tab/>
            </w:r>
            <w:r>
              <w:rPr>
                <w:noProof/>
                <w:webHidden/>
              </w:rPr>
              <w:fldChar w:fldCharType="begin"/>
            </w:r>
            <w:r>
              <w:rPr>
                <w:noProof/>
                <w:webHidden/>
              </w:rPr>
              <w:instrText xml:space="preserve"> PAGEREF _Toc227574967 \h </w:instrText>
            </w:r>
            <w:r>
              <w:rPr>
                <w:noProof/>
                <w:webHidden/>
              </w:rPr>
            </w:r>
            <w:r>
              <w:rPr>
                <w:noProof/>
                <w:webHidden/>
              </w:rPr>
              <w:fldChar w:fldCharType="separate"/>
            </w:r>
            <w:r>
              <w:rPr>
                <w:noProof/>
                <w:webHidden/>
              </w:rPr>
              <w:t>7</w:t>
            </w:r>
            <w:r>
              <w:rPr>
                <w:noProof/>
                <w:webHidden/>
              </w:rPr>
              <w:fldChar w:fldCharType="end"/>
            </w:r>
          </w:hyperlink>
        </w:p>
        <w:p w14:paraId="3FECD929" w14:textId="7F13411E" w:rsidR="00754FAF" w:rsidRDefault="00754FAF">
          <w:pPr>
            <w:pStyle w:val="TOC1"/>
            <w:tabs>
              <w:tab w:val="right" w:leader="dot" w:pos="9016"/>
            </w:tabs>
            <w:rPr>
              <w:rFonts w:cstheme="minorBidi"/>
              <w:noProof/>
              <w:kern w:val="2"/>
              <w:sz w:val="24"/>
              <w:szCs w:val="24"/>
              <w:lang w:val="en-GB" w:eastAsia="en-GB"/>
              <w14:ligatures w14:val="standardContextual"/>
            </w:rPr>
          </w:pPr>
          <w:hyperlink w:anchor="_Toc227574968" w:history="1">
            <w:r w:rsidRPr="006707E9">
              <w:rPr>
                <w:rStyle w:val="Hyperlink"/>
                <w:noProof/>
              </w:rPr>
              <w:t>Appendix 1.</w:t>
            </w:r>
            <w:r>
              <w:rPr>
                <w:noProof/>
                <w:webHidden/>
              </w:rPr>
              <w:tab/>
            </w:r>
            <w:r>
              <w:rPr>
                <w:noProof/>
                <w:webHidden/>
              </w:rPr>
              <w:fldChar w:fldCharType="begin"/>
            </w:r>
            <w:r>
              <w:rPr>
                <w:noProof/>
                <w:webHidden/>
              </w:rPr>
              <w:instrText xml:space="preserve"> PAGEREF _Toc227574968 \h </w:instrText>
            </w:r>
            <w:r>
              <w:rPr>
                <w:noProof/>
                <w:webHidden/>
              </w:rPr>
            </w:r>
            <w:r>
              <w:rPr>
                <w:noProof/>
                <w:webHidden/>
              </w:rPr>
              <w:fldChar w:fldCharType="separate"/>
            </w:r>
            <w:r>
              <w:rPr>
                <w:noProof/>
                <w:webHidden/>
              </w:rPr>
              <w:t>8</w:t>
            </w:r>
            <w:r>
              <w:rPr>
                <w:noProof/>
                <w:webHidden/>
              </w:rPr>
              <w:fldChar w:fldCharType="end"/>
            </w:r>
          </w:hyperlink>
        </w:p>
        <w:p w14:paraId="6502235F" w14:textId="7C53D527" w:rsidR="00560B04" w:rsidRDefault="004942C9">
          <w:r>
            <w:rPr>
              <w:b/>
              <w:bCs/>
              <w:noProof/>
            </w:rPr>
            <w:fldChar w:fldCharType="end"/>
          </w:r>
        </w:p>
      </w:sdtContent>
    </w:sdt>
    <w:p w14:paraId="0223E35C" w14:textId="35D5FE17" w:rsidR="00560B04" w:rsidRPr="00560B04" w:rsidRDefault="00560B04" w:rsidP="00570B15">
      <w:pPr>
        <w:pStyle w:val="Heading1"/>
      </w:pPr>
      <w:bookmarkStart w:id="0" w:name="_Toc227574961"/>
      <w:r w:rsidRPr="00560B04">
        <w:t>Introduction and aims</w:t>
      </w:r>
      <w:bookmarkEnd w:id="0"/>
    </w:p>
    <w:p w14:paraId="6830B861" w14:textId="7D74D6E6" w:rsidR="00560B04" w:rsidRDefault="78AE7121">
      <w:r>
        <w:t xml:space="preserve"> At </w:t>
      </w:r>
      <w:r w:rsidRPr="31C02A22">
        <w:rPr>
          <w:highlight w:val="green"/>
        </w:rPr>
        <w:t>XXXXXX School</w:t>
      </w:r>
      <w:r>
        <w:t xml:space="preserve">, we recognise that mobile phones, including smart phones, </w:t>
      </w:r>
      <w:r w:rsidR="0B1E94EA">
        <w:t xml:space="preserve">can be </w:t>
      </w:r>
      <w:r>
        <w:t xml:space="preserve">part of everyday life for our pupils, </w:t>
      </w:r>
      <w:r w:rsidR="61F8FB56">
        <w:t>parents,</w:t>
      </w:r>
      <w:r>
        <w:t xml:space="preserve"> and staff. </w:t>
      </w:r>
    </w:p>
    <w:p w14:paraId="1764EB0C" w14:textId="77777777" w:rsidR="00560B04" w:rsidRDefault="00560B04">
      <w:r w:rsidRPr="00560B04">
        <w:t>Our policy aims to:</w:t>
      </w:r>
    </w:p>
    <w:p w14:paraId="4B5425EC" w14:textId="77777777" w:rsidR="00560B04" w:rsidRDefault="00560B04">
      <w:r w:rsidRPr="00560B04">
        <w:t xml:space="preserve"> • Promote and set an example for safe and responsible phone use. </w:t>
      </w:r>
    </w:p>
    <w:p w14:paraId="03B43B42" w14:textId="7CE722BC" w:rsidR="00560B04" w:rsidRDefault="1489C852">
      <w:r>
        <w:t xml:space="preserve">• Set clear guidelines for the use of mobile phones for pupils, </w:t>
      </w:r>
      <w:r w:rsidR="7853D89E">
        <w:t>parents,</w:t>
      </w:r>
      <w:r>
        <w:t xml:space="preserve"> and staff. </w:t>
      </w:r>
    </w:p>
    <w:p w14:paraId="3A470C16" w14:textId="77777777" w:rsidR="00560B04" w:rsidRDefault="00560B04">
      <w:r w:rsidRPr="00560B04">
        <w:t>• Support the school’s other policies, especially those related to child protection and behaviour. T</w:t>
      </w:r>
    </w:p>
    <w:p w14:paraId="4AB45777" w14:textId="038C5936" w:rsidR="00560B04" w:rsidRDefault="00560B04">
      <w:r w:rsidRPr="00560B04">
        <w:t xml:space="preserve">his policy also aims to address some of the challenges posed by mobile phones in school, such as but not limited to: </w:t>
      </w:r>
    </w:p>
    <w:p w14:paraId="00D606EA" w14:textId="77777777" w:rsidR="00560B04" w:rsidRDefault="00560B04">
      <w:r w:rsidRPr="00560B04">
        <w:t xml:space="preserve">• Risk to child protection. </w:t>
      </w:r>
    </w:p>
    <w:p w14:paraId="378E8AC6" w14:textId="77777777" w:rsidR="00560B04" w:rsidRDefault="00560B04">
      <w:r w:rsidRPr="00560B04">
        <w:t xml:space="preserve">• Data protection issues. </w:t>
      </w:r>
    </w:p>
    <w:p w14:paraId="16657D8A" w14:textId="77777777" w:rsidR="00560B04" w:rsidRDefault="00560B04">
      <w:r w:rsidRPr="00560B04">
        <w:t xml:space="preserve">• Potential for lesson disruption. </w:t>
      </w:r>
    </w:p>
    <w:p w14:paraId="30B9934F" w14:textId="77777777" w:rsidR="00560B04" w:rsidRDefault="00560B04">
      <w:r w:rsidRPr="00560B04">
        <w:t xml:space="preserve">• Risk of theft, loss of damage. </w:t>
      </w:r>
    </w:p>
    <w:p w14:paraId="0E329246" w14:textId="77777777" w:rsidR="00560B04" w:rsidRDefault="00560B04">
      <w:r w:rsidRPr="00560B04">
        <w:t xml:space="preserve">• Inappropriate use of technology in the classroom. </w:t>
      </w:r>
    </w:p>
    <w:p w14:paraId="2F955797" w14:textId="77777777" w:rsidR="00560B04" w:rsidRDefault="00560B04">
      <w:r w:rsidRPr="00560B04">
        <w:t>• Bullying and cyberbullying.</w:t>
      </w:r>
    </w:p>
    <w:p w14:paraId="32DC4679" w14:textId="3557773F" w:rsidR="00560B04" w:rsidRDefault="78AE7121">
      <w:r w:rsidRPr="31C02A22">
        <w:rPr>
          <w:highlight w:val="green"/>
        </w:rPr>
        <w:t xml:space="preserve">XXXXXXX </w:t>
      </w:r>
      <w:r w:rsidR="71322FC3" w:rsidRPr="31C02A22">
        <w:rPr>
          <w:highlight w:val="green"/>
        </w:rPr>
        <w:t>School recognises</w:t>
      </w:r>
      <w:r>
        <w:t xml:space="preserve"> that mobile phones have their benefits notabl</w:t>
      </w:r>
      <w:r w:rsidR="496B1BE0">
        <w:t>y in supporting communication across families</w:t>
      </w:r>
      <w:r w:rsidR="491E51DD">
        <w:t xml:space="preserve">. </w:t>
      </w:r>
    </w:p>
    <w:p w14:paraId="000FE46C" w14:textId="77777777" w:rsidR="00560B04" w:rsidRDefault="00560B04">
      <w:r w:rsidRPr="00560B04">
        <w:t xml:space="preserve">One in five children have experienced bullying online and are often targeted via their mobile phones or similar devices. Moreover, whilst mobile phones can be used for </w:t>
      </w:r>
      <w:r w:rsidRPr="00560B04">
        <w:lastRenderedPageBreak/>
        <w:t>socialising, screen time undeniably displaces and disrupts face</w:t>
      </w:r>
      <w:r>
        <w:t>-</w:t>
      </w:r>
      <w:r w:rsidRPr="00560B04">
        <w:t xml:space="preserve">to-face interactions and other activities that have a positive impact on wellbeing. </w:t>
      </w:r>
    </w:p>
    <w:p w14:paraId="225951C9" w14:textId="77777777" w:rsidR="00560B04" w:rsidRDefault="00560B04">
      <w:r w:rsidRPr="00560B04">
        <w:t>It is our duty as educators to provide a distraction free and supportive environment that is conducive to learning. Prohibiting the use of mobile phones enables us to do so and to focus on the educational and pastoral needs of all students.</w:t>
      </w:r>
    </w:p>
    <w:p w14:paraId="402FF263" w14:textId="77777777" w:rsidR="00560B04" w:rsidRPr="00560B04" w:rsidRDefault="00560B04" w:rsidP="00570B15">
      <w:pPr>
        <w:pStyle w:val="Heading1"/>
      </w:pPr>
      <w:bookmarkStart w:id="1" w:name="_Toc227574962"/>
      <w:r w:rsidRPr="00560B04">
        <w:t>Roles and responsibilities</w:t>
      </w:r>
      <w:bookmarkEnd w:id="1"/>
      <w:r w:rsidRPr="00560B04">
        <w:t xml:space="preserve"> </w:t>
      </w:r>
    </w:p>
    <w:p w14:paraId="661D3C27" w14:textId="715B051A" w:rsidR="00560B04" w:rsidRDefault="1489C852">
      <w:r>
        <w:t xml:space="preserve">All staff (including teachers, support </w:t>
      </w:r>
      <w:r w:rsidR="6C0DACA1">
        <w:t>staff,</w:t>
      </w:r>
      <w:r>
        <w:t xml:space="preserve"> and supply staff) </w:t>
      </w:r>
      <w:r w:rsidR="7DCD6ED6">
        <w:t xml:space="preserve">the </w:t>
      </w:r>
      <w:r>
        <w:t xml:space="preserve">e responsible for enforcing this policy. Volunteers, or anyone else otherwise engaged by the school, must alert a member of staff if they witness or are aware of a breach of this policy. Ensuring the online safety of our school community is of paramount importance. As such, this policy will be reviewed </w:t>
      </w:r>
      <w:r w:rsidR="7DCD6ED6">
        <w:t xml:space="preserve">alongside the safeguarding and behaviour policies </w:t>
      </w:r>
      <w:r>
        <w:t>and updated when necessary.</w:t>
      </w:r>
      <w:r w:rsidR="7DCD6ED6">
        <w:t xml:space="preserve"> Senior leaders</w:t>
      </w:r>
      <w:r>
        <w:t xml:space="preserve"> are responsible for monitoring, </w:t>
      </w:r>
      <w:r w:rsidR="7E4A7004">
        <w:t>reviewing,</w:t>
      </w:r>
      <w:r>
        <w:t xml:space="preserve"> and updating t</w:t>
      </w:r>
      <w:r w:rsidR="7DCD6ED6">
        <w:t>h</w:t>
      </w:r>
      <w:r>
        <w:t xml:space="preserve">e policy. </w:t>
      </w:r>
    </w:p>
    <w:p w14:paraId="44F6622A" w14:textId="26863EBD" w:rsidR="00656D3C" w:rsidRDefault="00560B04" w:rsidP="00570B15">
      <w:pPr>
        <w:pStyle w:val="Heading1"/>
      </w:pPr>
      <w:bookmarkStart w:id="2" w:name="_Toc227574963"/>
      <w:r w:rsidRPr="00560B04">
        <w:t>Use of mobile phones by staff</w:t>
      </w:r>
      <w:bookmarkEnd w:id="2"/>
      <w:r w:rsidRPr="00560B04">
        <w:t xml:space="preserve"> </w:t>
      </w:r>
    </w:p>
    <w:p w14:paraId="762027AC" w14:textId="77777777" w:rsidR="00381073" w:rsidRDefault="00656D3C" w:rsidP="00656D3C">
      <w:r w:rsidRPr="00560B04">
        <w:t xml:space="preserve">All staff (including volunteers, contractors and anyone else involved with or employed by the school) are not permitted to make/receive calls or send texts while pupils are present. The use of personal mobile phones must be restricted to non-contact time and to areas of the school where children are not present (such as staff rooms or offices). </w:t>
      </w:r>
    </w:p>
    <w:p w14:paraId="162BC210" w14:textId="0B527A07" w:rsidR="00656D3C" w:rsidRDefault="00656D3C" w:rsidP="00656D3C">
      <w:r w:rsidRPr="00560B04">
        <w:t xml:space="preserve">There may be circumstances in which it is appropriate for a member of staff to have their phone during contact hours. </w:t>
      </w:r>
    </w:p>
    <w:p w14:paraId="27C0A606" w14:textId="77777777" w:rsidR="00656D3C" w:rsidRDefault="00656D3C" w:rsidP="00656D3C">
      <w:r w:rsidRPr="00560B04">
        <w:t xml:space="preserve">This includes, but is not limited to instances of: </w:t>
      </w:r>
    </w:p>
    <w:p w14:paraId="24ADEF3A" w14:textId="77777777" w:rsidR="00656D3C" w:rsidRDefault="00656D3C" w:rsidP="00381073">
      <w:pPr>
        <w:pStyle w:val="ListParagraph"/>
        <w:numPr>
          <w:ilvl w:val="0"/>
          <w:numId w:val="7"/>
        </w:numPr>
      </w:pPr>
      <w:r w:rsidRPr="00560B04">
        <w:t xml:space="preserve">Expected contact by their child, or their child’s school. </w:t>
      </w:r>
    </w:p>
    <w:p w14:paraId="4A88EE47" w14:textId="77777777" w:rsidR="00381073" w:rsidRDefault="00656D3C" w:rsidP="00381073">
      <w:pPr>
        <w:pStyle w:val="ListParagraph"/>
        <w:numPr>
          <w:ilvl w:val="0"/>
          <w:numId w:val="7"/>
        </w:numPr>
      </w:pPr>
      <w:r w:rsidRPr="00560B04">
        <w:t>Expected emergency contact for acutely ill dependants or family members.</w:t>
      </w:r>
    </w:p>
    <w:p w14:paraId="3FBF3CA4" w14:textId="4A9ED61D" w:rsidR="00656D3C" w:rsidRDefault="00656D3C" w:rsidP="00656D3C">
      <w:r w:rsidRPr="00560B04">
        <w:t xml:space="preserve"> Requests to have personal phones during contact hours for the above or similar reasons must be agreed in advance by the</w:t>
      </w:r>
      <w:r>
        <w:t xml:space="preserve"> Headteacher</w:t>
      </w:r>
      <w:r w:rsidRPr="00560B04">
        <w:t xml:space="preserve"> at their discretion. </w:t>
      </w:r>
    </w:p>
    <w:p w14:paraId="70EB83CA" w14:textId="2267DD0F" w:rsidR="00656D3C" w:rsidRPr="00570B15" w:rsidRDefault="00656D3C" w:rsidP="00570B15">
      <w:pPr>
        <w:rPr>
          <w:b/>
          <w:bCs/>
        </w:rPr>
      </w:pPr>
      <w:r w:rsidRPr="00570B15">
        <w:rPr>
          <w:b/>
          <w:bCs/>
        </w:rPr>
        <w:t>Data Protection</w:t>
      </w:r>
    </w:p>
    <w:p w14:paraId="7F7525AE" w14:textId="77777777" w:rsidR="00656D3C" w:rsidRDefault="00560B04">
      <w:r w:rsidRPr="00560B04">
        <w:t xml:space="preserve">Staff must not use their personal mobile phones to process personal data or any other confidential school information. </w:t>
      </w:r>
    </w:p>
    <w:p w14:paraId="3EDAA6C4" w14:textId="77777777" w:rsidR="00656D3C" w:rsidRDefault="00560B04">
      <w:r w:rsidRPr="00560B04">
        <w:t xml:space="preserve">Staff must secure their phones as much as possible using passwords and/or pin codes to protect access to the phone’s functions. Staff must also secure any work phone provided to them. Failure to do so may result in data breaches. </w:t>
      </w:r>
    </w:p>
    <w:p w14:paraId="15D10524" w14:textId="77777777" w:rsidR="00865F75" w:rsidRDefault="00865F75" w:rsidP="00865F75"/>
    <w:p w14:paraId="5C101DB5" w14:textId="20988272" w:rsidR="00656D3C" w:rsidRPr="00865F75" w:rsidRDefault="00656D3C" w:rsidP="00865F75">
      <w:pPr>
        <w:rPr>
          <w:b/>
          <w:bCs/>
        </w:rPr>
      </w:pPr>
      <w:r w:rsidRPr="00865F75">
        <w:rPr>
          <w:b/>
          <w:bCs/>
        </w:rPr>
        <w:lastRenderedPageBreak/>
        <w:t xml:space="preserve">Safeguarding </w:t>
      </w:r>
    </w:p>
    <w:p w14:paraId="2B7D6863" w14:textId="77777777" w:rsidR="00656D3C" w:rsidRDefault="00560B04">
      <w:r w:rsidRPr="00560B04">
        <w:t xml:space="preserve">Staff must refrain from giving their personal contact details to parents or children, including connecting with them through social media and messaging apps. </w:t>
      </w:r>
    </w:p>
    <w:p w14:paraId="5E87E427" w14:textId="77777777" w:rsidR="00656D3C" w:rsidRDefault="00560B04">
      <w:r w:rsidRPr="00560B04">
        <w:t xml:space="preserve">Staff must avoid publishing their contact details on any social media platform or website to avoid unwanted contact by parents or children. </w:t>
      </w:r>
    </w:p>
    <w:p w14:paraId="5F8349CF" w14:textId="77777777" w:rsidR="00656D3C" w:rsidRDefault="00560B04">
      <w:r w:rsidRPr="00560B04">
        <w:t xml:space="preserve">Staff must not contact children on the child’s personal devices and must only ever attempt contact through their parent/guardian and only when necessary. </w:t>
      </w:r>
    </w:p>
    <w:p w14:paraId="1B8AD7F1" w14:textId="4D0D8020" w:rsidR="00865F75" w:rsidRDefault="00560B04" w:rsidP="00865F75">
      <w:r w:rsidRPr="00560B04">
        <w:t xml:space="preserve">Staff must not use their personal mobile phones to take photographs or recordings of pupils, their work, or anything that could be used to identify a pupil. If it is necessary to take a photo or a recording as part of a school activity, this must be done using school equipment. </w:t>
      </w:r>
    </w:p>
    <w:p w14:paraId="493AE734" w14:textId="4C19C08E" w:rsidR="00656D3C" w:rsidRPr="00865F75" w:rsidRDefault="00381073" w:rsidP="00865F75">
      <w:pPr>
        <w:rPr>
          <w:b/>
          <w:bCs/>
        </w:rPr>
      </w:pPr>
      <w:r w:rsidRPr="00865F75">
        <w:rPr>
          <w:b/>
          <w:bCs/>
        </w:rPr>
        <w:t>Using personal mobiles for work purposes</w:t>
      </w:r>
    </w:p>
    <w:p w14:paraId="48BA4EC0" w14:textId="77777777" w:rsidR="00381073" w:rsidRDefault="00560B04">
      <w:r w:rsidRPr="00560B04">
        <w:t>Circumstances may arise in which it is appropriate for staff to use their personal mobile phones for work. These circumstances may include, but are not limited to:</w:t>
      </w:r>
    </w:p>
    <w:p w14:paraId="48B0B031" w14:textId="77777777" w:rsidR="00381073" w:rsidRDefault="00560B04" w:rsidP="00381073">
      <w:pPr>
        <w:pStyle w:val="ListParagraph"/>
        <w:numPr>
          <w:ilvl w:val="0"/>
          <w:numId w:val="6"/>
        </w:numPr>
      </w:pPr>
      <w:r w:rsidRPr="00560B04">
        <w:t xml:space="preserve">Emergency evacuations </w:t>
      </w:r>
    </w:p>
    <w:p w14:paraId="310D8CAC" w14:textId="77777777" w:rsidR="00381073" w:rsidRDefault="00560B04" w:rsidP="00381073">
      <w:pPr>
        <w:pStyle w:val="ListParagraph"/>
        <w:numPr>
          <w:ilvl w:val="0"/>
          <w:numId w:val="6"/>
        </w:numPr>
      </w:pPr>
      <w:r w:rsidRPr="00560B04">
        <w:t xml:space="preserve">Supervising off-site trips </w:t>
      </w:r>
    </w:p>
    <w:p w14:paraId="282318E4" w14:textId="77777777" w:rsidR="00381073" w:rsidRDefault="00560B04" w:rsidP="00381073">
      <w:pPr>
        <w:pStyle w:val="ListParagraph"/>
        <w:numPr>
          <w:ilvl w:val="0"/>
          <w:numId w:val="6"/>
        </w:numPr>
      </w:pPr>
      <w:r w:rsidRPr="00560B04">
        <w:t xml:space="preserve">Supervising residential visits </w:t>
      </w:r>
    </w:p>
    <w:p w14:paraId="48BA0D92" w14:textId="7B9674D9" w:rsidR="00381073" w:rsidRDefault="00381073" w:rsidP="00381073">
      <w:pPr>
        <w:pStyle w:val="ListParagraph"/>
        <w:numPr>
          <w:ilvl w:val="0"/>
          <w:numId w:val="6"/>
        </w:numPr>
      </w:pPr>
      <w:r>
        <w:t>To sign in or log into authenticator apps</w:t>
      </w:r>
    </w:p>
    <w:p w14:paraId="18B66C43" w14:textId="77777777" w:rsidR="00381073" w:rsidRDefault="00560B04">
      <w:r w:rsidRPr="00560B04">
        <w:t xml:space="preserve">In these circumstances staff should: </w:t>
      </w:r>
    </w:p>
    <w:p w14:paraId="24DCDF36" w14:textId="77777777" w:rsidR="00381073" w:rsidRDefault="00560B04">
      <w:r w:rsidRPr="00560B04">
        <w:t xml:space="preserve">Use their mobile phones in an appropriate and professional manner in line with our staff code of conduct. </w:t>
      </w:r>
    </w:p>
    <w:p w14:paraId="3F473FCE" w14:textId="77777777" w:rsidR="00381073" w:rsidRDefault="00560B04">
      <w:r w:rsidRPr="00560B04">
        <w:t xml:space="preserve">Not use their phones to take photographs or recordings of pupils, their work or anything that could be used to identify a pupil. </w:t>
      </w:r>
    </w:p>
    <w:p w14:paraId="7D6AA13A" w14:textId="28F878B3" w:rsidR="00865F75" w:rsidRDefault="00560B04">
      <w:r w:rsidRPr="00560B04">
        <w:t xml:space="preserve">Refrain from using their phones to contact parents. If contact is necessary, it must be made via the school office. </w:t>
      </w:r>
    </w:p>
    <w:p w14:paraId="4B3E9A7F" w14:textId="581248F3" w:rsidR="00381073" w:rsidRPr="00865F75" w:rsidRDefault="00381073" w:rsidP="00865F75">
      <w:pPr>
        <w:rPr>
          <w:b/>
          <w:bCs/>
        </w:rPr>
      </w:pPr>
      <w:r w:rsidRPr="00865F75">
        <w:rPr>
          <w:b/>
          <w:bCs/>
        </w:rPr>
        <w:t>Work phones</w:t>
      </w:r>
    </w:p>
    <w:p w14:paraId="166AA66D" w14:textId="77777777" w:rsidR="00381073" w:rsidRDefault="00560B04">
      <w:r w:rsidRPr="00560B04">
        <w:t xml:space="preserve">Some members of staff are provided with a mobile phone by the school for work purposes. Only authorised staff are permitted to use school phones and access to these phones must not be provided to anyone without authorisation. When using a work phone staff must: </w:t>
      </w:r>
    </w:p>
    <w:p w14:paraId="27EC7443" w14:textId="77777777" w:rsidR="00381073" w:rsidRDefault="00560B04">
      <w:r w:rsidRPr="00560B04">
        <w:t xml:space="preserve">Only use phone functions for work purposes, including making/receiving calls, sending/receiving emails or other communications, or using the internet. </w:t>
      </w:r>
    </w:p>
    <w:p w14:paraId="61486389" w14:textId="00B3B966" w:rsidR="00381073" w:rsidRDefault="00560B04">
      <w:r w:rsidRPr="00560B04">
        <w:t xml:space="preserve">Ensure that communication or conduct linked to the device </w:t>
      </w:r>
      <w:r w:rsidR="002B1D3F" w:rsidRPr="00560B04">
        <w:t>is always appropriate and professional</w:t>
      </w:r>
      <w:r w:rsidRPr="00560B04">
        <w:t xml:space="preserve"> in line with our staff code of conduct. </w:t>
      </w:r>
    </w:p>
    <w:p w14:paraId="1E43200E" w14:textId="78AA8F48" w:rsidR="00381073" w:rsidRPr="00865F75" w:rsidRDefault="00381073" w:rsidP="00865F75">
      <w:pPr>
        <w:rPr>
          <w:b/>
          <w:bCs/>
        </w:rPr>
      </w:pPr>
      <w:r w:rsidRPr="00865F75">
        <w:rPr>
          <w:b/>
          <w:bCs/>
        </w:rPr>
        <w:lastRenderedPageBreak/>
        <w:t>Sanctions</w:t>
      </w:r>
    </w:p>
    <w:p w14:paraId="52CE4DFF" w14:textId="6397A815" w:rsidR="00865F75" w:rsidRDefault="00560B04">
      <w:r w:rsidRPr="00560B04">
        <w:t xml:space="preserve">Staff that fail to adhere to this policy may face disciplinary action. </w:t>
      </w:r>
    </w:p>
    <w:p w14:paraId="1DB3D024" w14:textId="77777777" w:rsidR="00381073" w:rsidRPr="00381073" w:rsidRDefault="00560B04" w:rsidP="00570B15">
      <w:pPr>
        <w:pStyle w:val="Heading1"/>
      </w:pPr>
      <w:bookmarkStart w:id="3" w:name="_Toc227574964"/>
      <w:r w:rsidRPr="00381073">
        <w:t>Use of mobile phones by pupils</w:t>
      </w:r>
      <w:bookmarkEnd w:id="3"/>
      <w:r w:rsidRPr="00381073">
        <w:t xml:space="preserve"> </w:t>
      </w:r>
    </w:p>
    <w:p w14:paraId="7EBA1AFF" w14:textId="7BFCA5FB" w:rsidR="00865F75" w:rsidRDefault="520BA922">
      <w:r w:rsidRPr="31C02A22">
        <w:rPr>
          <w:highlight w:val="green"/>
        </w:rPr>
        <w:t>XXXXXX school</w:t>
      </w:r>
      <w:r>
        <w:t xml:space="preserve"> </w:t>
      </w:r>
      <w:r w:rsidR="1489C852">
        <w:t>recognises that parents/guardians may wish for their children to have access to a mobile phone for communication purposes. Mobile phones can help with safeguarding and protecting children as it allows immediate contact and in some cases location identification. This is particularly important for children who travel to and from school by themselves, especially during the darker winter months.</w:t>
      </w:r>
      <w:r>
        <w:t xml:space="preserve"> </w:t>
      </w:r>
      <w:r w:rsidRPr="31C02A22">
        <w:rPr>
          <w:highlight w:val="green"/>
        </w:rPr>
        <w:t xml:space="preserve">XXXXX </w:t>
      </w:r>
      <w:r w:rsidR="61D5F161" w:rsidRPr="31C02A22">
        <w:rPr>
          <w:highlight w:val="green"/>
        </w:rPr>
        <w:t xml:space="preserve">School </w:t>
      </w:r>
      <w:r w:rsidR="61D5F161">
        <w:t>supports</w:t>
      </w:r>
      <w:r w:rsidR="1489C852">
        <w:t xml:space="preserve"> this approach and has adopted the following policy </w:t>
      </w:r>
      <w:r w:rsidR="7484F320">
        <w:t>to</w:t>
      </w:r>
      <w:r w:rsidR="1489C852">
        <w:t xml:space="preserve"> support parents/guardians whilst also ensuring a distraction free environment. </w:t>
      </w:r>
    </w:p>
    <w:p w14:paraId="17CDFC16" w14:textId="77777777" w:rsidR="00381073" w:rsidRPr="00865F75" w:rsidRDefault="1489C852" w:rsidP="00865F75">
      <w:pPr>
        <w:rPr>
          <w:b/>
          <w:bCs/>
        </w:rPr>
      </w:pPr>
      <w:r w:rsidRPr="00865F75">
        <w:rPr>
          <w:b/>
          <w:bCs/>
        </w:rPr>
        <w:t xml:space="preserve">Pupils are therefore subject to the following mobile phone policy: </w:t>
      </w:r>
    </w:p>
    <w:p w14:paraId="19F338FC" w14:textId="77777777" w:rsidR="00381073" w:rsidRDefault="1489C852" w:rsidP="31C02A22">
      <w:pPr>
        <w:pStyle w:val="ListParagraph"/>
        <w:numPr>
          <w:ilvl w:val="0"/>
          <w:numId w:val="3"/>
        </w:numPr>
      </w:pPr>
      <w:r>
        <w:t xml:space="preserve">Pupils are allowed to bring their mobile phones to school however they must be turned off and handed in upon arrival. </w:t>
      </w:r>
    </w:p>
    <w:p w14:paraId="6F2AC4D2" w14:textId="045535B5" w:rsidR="00381073" w:rsidRDefault="7C3C5B2A" w:rsidP="31C02A22">
      <w:pPr>
        <w:pStyle w:val="ListParagraph"/>
        <w:numPr>
          <w:ilvl w:val="0"/>
          <w:numId w:val="3"/>
        </w:numPr>
      </w:pPr>
      <w:r>
        <w:t xml:space="preserve">Pupils are required to hand their mobile phones to at the beginning of the school day. At the end of the </w:t>
      </w:r>
      <w:r w:rsidR="314B61DE">
        <w:t>day,</w:t>
      </w:r>
      <w:r>
        <w:t xml:space="preserve"> they </w:t>
      </w:r>
      <w:r w:rsidR="3F7C053D">
        <w:t>can collect</w:t>
      </w:r>
      <w:r>
        <w:t xml:space="preserve"> their phone.</w:t>
      </w:r>
    </w:p>
    <w:p w14:paraId="04A5E20A" w14:textId="77777777" w:rsidR="00381073" w:rsidRDefault="1489C852" w:rsidP="31C02A22">
      <w:pPr>
        <w:pStyle w:val="ListParagraph"/>
        <w:numPr>
          <w:ilvl w:val="0"/>
          <w:numId w:val="3"/>
        </w:numPr>
      </w:pPr>
      <w:r>
        <w:t xml:space="preserve">Pupils must not use their mobile phones or similar electronic devices, such as tablets or smart watches, anywhere in school throughout the school day except under extenuating circumstances (examples of which shall be listed below) or with express permission or the specific direction of a teacher. </w:t>
      </w:r>
    </w:p>
    <w:p w14:paraId="7072BAAA" w14:textId="77777777" w:rsidR="00381073" w:rsidRDefault="1489C852" w:rsidP="31C02A22">
      <w:pPr>
        <w:pStyle w:val="ListParagraph"/>
        <w:numPr>
          <w:ilvl w:val="0"/>
          <w:numId w:val="3"/>
        </w:numPr>
      </w:pPr>
      <w:r>
        <w:t xml:space="preserve">Pupils will not be permitted to use their mobile phones at any after school extra-curricular clubs. </w:t>
      </w:r>
    </w:p>
    <w:p w14:paraId="6CF00315" w14:textId="77777777" w:rsidR="00381073" w:rsidRDefault="1489C852" w:rsidP="31C02A22">
      <w:pPr>
        <w:pStyle w:val="ListParagraph"/>
        <w:numPr>
          <w:ilvl w:val="0"/>
          <w:numId w:val="3"/>
        </w:numPr>
      </w:pPr>
      <w:r>
        <w:t>Any pupil who fails to hand in their phone or utilises a secondary mobile phone or similar device during the school day, will have their phone/device confiscated and returned at the end of the school day.</w:t>
      </w:r>
    </w:p>
    <w:p w14:paraId="3447E0C8" w14:textId="1AC5EBFC" w:rsidR="00381073" w:rsidRDefault="1489C852" w:rsidP="31C02A22">
      <w:pPr>
        <w:pStyle w:val="ListParagraph"/>
        <w:numPr>
          <w:ilvl w:val="0"/>
          <w:numId w:val="3"/>
        </w:numPr>
      </w:pPr>
      <w:r>
        <w:t>Parents/guardians will be notified of the confiscation.</w:t>
      </w:r>
    </w:p>
    <w:p w14:paraId="5C23C36E" w14:textId="6FF413B0" w:rsidR="4471CA37" w:rsidRPr="00865F75" w:rsidRDefault="4471CA37" w:rsidP="00865F75">
      <w:pPr>
        <w:rPr>
          <w:b/>
          <w:bCs/>
        </w:rPr>
      </w:pPr>
      <w:r w:rsidRPr="00865F75">
        <w:rPr>
          <w:b/>
          <w:bCs/>
        </w:rPr>
        <w:t xml:space="preserve">Sanctions </w:t>
      </w:r>
    </w:p>
    <w:p w14:paraId="25553A4F" w14:textId="77777777" w:rsidR="00381073" w:rsidRDefault="00560B04">
      <w:r w:rsidRPr="00560B04">
        <w:t>Any pupil who breaches the policy will be subjected to sanctions.</w:t>
      </w:r>
    </w:p>
    <w:p w14:paraId="1DD516CE" w14:textId="12D89B2E" w:rsidR="00381073" w:rsidRDefault="00560B04">
      <w:r w:rsidRPr="00560B04">
        <w:t xml:space="preserve">Appropriate sanctions will be actioned for any pupil who breaches the rules or if inappropriate usage is suspected by staff. </w:t>
      </w:r>
    </w:p>
    <w:p w14:paraId="754FFA90" w14:textId="77777777" w:rsidR="00381073" w:rsidRDefault="00560B04">
      <w:r w:rsidRPr="00560B04">
        <w:t xml:space="preserve">Under sections 91 and 94 of the Education and Inspections Act 2006 schools are permitted to confiscate phones from pupils. Further action may be taken if a pupil repeatedly breaches the policy. </w:t>
      </w:r>
    </w:p>
    <w:p w14:paraId="44D01258" w14:textId="00F38C9E" w:rsidR="000E672C" w:rsidRDefault="1489C852">
      <w:r>
        <w:t>Certain types of conduct, bullying or harassment can be classed as criminal conduct.</w:t>
      </w:r>
    </w:p>
    <w:p w14:paraId="6B389E9E" w14:textId="3F46310D" w:rsidR="000E672C" w:rsidRDefault="1489C852">
      <w:r>
        <w:lastRenderedPageBreak/>
        <w:t xml:space="preserve">The school takes such conduct extremely seriously and will involve the police or other agencies as appropriate. Such conduct includes, but is not limited to: </w:t>
      </w:r>
    </w:p>
    <w:p w14:paraId="3FEB9C7E" w14:textId="77777777" w:rsidR="000E672C" w:rsidRDefault="00560B04" w:rsidP="000E672C">
      <w:pPr>
        <w:pStyle w:val="ListParagraph"/>
        <w:numPr>
          <w:ilvl w:val="0"/>
          <w:numId w:val="4"/>
        </w:numPr>
      </w:pPr>
      <w:r w:rsidRPr="00560B04">
        <w:t xml:space="preserve">Upskirting </w:t>
      </w:r>
    </w:p>
    <w:p w14:paraId="3301B297" w14:textId="77777777" w:rsidR="000E672C" w:rsidRDefault="00560B04" w:rsidP="000E672C">
      <w:pPr>
        <w:pStyle w:val="ListParagraph"/>
        <w:numPr>
          <w:ilvl w:val="0"/>
          <w:numId w:val="4"/>
        </w:numPr>
      </w:pPr>
      <w:r w:rsidRPr="00560B04">
        <w:t xml:space="preserve">Sexting (consensual and non-consensual sharing of nude or semi-nude images or videos) </w:t>
      </w:r>
    </w:p>
    <w:p w14:paraId="736ED8E6" w14:textId="77777777" w:rsidR="000E672C" w:rsidRDefault="00560B04" w:rsidP="000E672C">
      <w:pPr>
        <w:pStyle w:val="ListParagraph"/>
        <w:numPr>
          <w:ilvl w:val="0"/>
          <w:numId w:val="4"/>
        </w:numPr>
      </w:pPr>
      <w:r w:rsidRPr="00560B04">
        <w:t xml:space="preserve">Threats of violence or assault </w:t>
      </w:r>
    </w:p>
    <w:p w14:paraId="24FF4955" w14:textId="6247D985" w:rsidR="000E672C" w:rsidRDefault="1489C852" w:rsidP="000E672C">
      <w:pPr>
        <w:pStyle w:val="ListParagraph"/>
        <w:numPr>
          <w:ilvl w:val="0"/>
          <w:numId w:val="4"/>
        </w:numPr>
      </w:pPr>
      <w:r>
        <w:t xml:space="preserve">Abusive calls, emails, social media posts, or texts directed towards someone </w:t>
      </w:r>
      <w:r w:rsidR="7B559108">
        <w:t>based on</w:t>
      </w:r>
      <w:r>
        <w:t xml:space="preserve"> their ethnicity, religious belief, sexual </w:t>
      </w:r>
      <w:r w:rsidR="6C59DCCC">
        <w:t>orientation,</w:t>
      </w:r>
      <w:r>
        <w:t xml:space="preserve"> or any protected characteristic as stated by the Equality Act 2010. </w:t>
      </w:r>
    </w:p>
    <w:p w14:paraId="3783E7C4" w14:textId="0E17AB9D" w:rsidR="000E672C" w:rsidRPr="00865F75" w:rsidRDefault="000E672C" w:rsidP="00865F75">
      <w:pPr>
        <w:rPr>
          <w:b/>
          <w:bCs/>
        </w:rPr>
      </w:pPr>
      <w:r w:rsidRPr="00865F75">
        <w:rPr>
          <w:b/>
          <w:bCs/>
        </w:rPr>
        <w:t>Exemptions</w:t>
      </w:r>
    </w:p>
    <w:p w14:paraId="1E99CD8E" w14:textId="77777777" w:rsidR="000E672C" w:rsidRDefault="000E672C">
      <w:r>
        <w:t xml:space="preserve">XXXXXX school </w:t>
      </w:r>
      <w:r w:rsidR="00560B04" w:rsidRPr="00560B04">
        <w:t xml:space="preserve">recognises that some pupils may require access to their mobile phones during the school day for medical reasons or carer responsibilities, among other reasons. These exemptions will be dealt with on a case-by-case basis and approval is at the discretion </w:t>
      </w:r>
      <w:r>
        <w:t>of the Headteacher.</w:t>
      </w:r>
    </w:p>
    <w:p w14:paraId="598FF8D9" w14:textId="56344C70" w:rsidR="000E672C" w:rsidRDefault="3159EC23" w:rsidP="00865F75">
      <w:pPr>
        <w:pStyle w:val="Heading1"/>
      </w:pPr>
      <w:bookmarkStart w:id="4" w:name="_Toc227574965"/>
      <w:r w:rsidRPr="31C02A22">
        <w:t xml:space="preserve">Use of mobile phones by parents, </w:t>
      </w:r>
      <w:r w:rsidR="2220AACA" w:rsidRPr="31C02A22">
        <w:t>volunteers,</w:t>
      </w:r>
      <w:r w:rsidRPr="31C02A22">
        <w:t xml:space="preserve"> and visitors</w:t>
      </w:r>
      <w:bookmarkEnd w:id="4"/>
    </w:p>
    <w:p w14:paraId="2BD3C01A" w14:textId="0E1E3A05" w:rsidR="002D20A3" w:rsidRDefault="1489C852">
      <w:r>
        <w:t xml:space="preserve">Parents, </w:t>
      </w:r>
      <w:r w:rsidR="442B9A93">
        <w:t>visitors,</w:t>
      </w:r>
      <w:r>
        <w:t xml:space="preserve"> and volunteers (including governors and contractors) must adhere to this policy as it relates to staff if they are on the school site during the school day.</w:t>
      </w:r>
    </w:p>
    <w:p w14:paraId="228456BF" w14:textId="0FA0885B" w:rsidR="000E672C" w:rsidRDefault="00560B04">
      <w:r w:rsidRPr="00560B04">
        <w:t xml:space="preserve">This entails: </w:t>
      </w:r>
    </w:p>
    <w:p w14:paraId="47D3EBD3" w14:textId="77777777" w:rsidR="000E672C" w:rsidRDefault="00560B04" w:rsidP="002D20A3">
      <w:pPr>
        <w:pStyle w:val="ListParagraph"/>
        <w:numPr>
          <w:ilvl w:val="0"/>
          <w:numId w:val="8"/>
        </w:numPr>
      </w:pPr>
      <w:r w:rsidRPr="00560B04">
        <w:t xml:space="preserve">Not using phones in the presence of pupils or during contact hours. </w:t>
      </w:r>
    </w:p>
    <w:p w14:paraId="7BDD2ED9" w14:textId="503B733A" w:rsidR="000E672C" w:rsidRDefault="1489C852" w:rsidP="002D20A3">
      <w:pPr>
        <w:pStyle w:val="ListParagraph"/>
        <w:numPr>
          <w:ilvl w:val="0"/>
          <w:numId w:val="8"/>
        </w:numPr>
      </w:pPr>
      <w:r>
        <w:t xml:space="preserve">Not taking pictures or recordings of pupils on school </w:t>
      </w:r>
      <w:r w:rsidR="3E357A14">
        <w:t>grounds unless</w:t>
      </w:r>
      <w:r>
        <w:t xml:space="preserve"> it is of their own child.</w:t>
      </w:r>
    </w:p>
    <w:p w14:paraId="71F45DFF" w14:textId="77777777" w:rsidR="000E672C" w:rsidRDefault="00560B04" w:rsidP="002D20A3">
      <w:pPr>
        <w:pStyle w:val="ListParagraph"/>
        <w:numPr>
          <w:ilvl w:val="0"/>
          <w:numId w:val="8"/>
        </w:numPr>
      </w:pPr>
      <w:r w:rsidRPr="00560B04">
        <w:t xml:space="preserve">Not posting any images or recordings to social media without consent. </w:t>
      </w:r>
    </w:p>
    <w:p w14:paraId="59BC5F29" w14:textId="2850075E" w:rsidR="000E672C" w:rsidRDefault="1489C852">
      <w:r>
        <w:t xml:space="preserve">Parents, </w:t>
      </w:r>
      <w:r w:rsidR="25F9FC6F">
        <w:t>volunteers,</w:t>
      </w:r>
      <w:r>
        <w:t xml:space="preserve"> and visitors will be informed of the rules pertaining to mobile phone usage when they sign in at reception or attend an event at school.</w:t>
      </w:r>
    </w:p>
    <w:p w14:paraId="4CF901BD" w14:textId="77777777" w:rsidR="000E672C" w:rsidRDefault="00560B04">
      <w:r w:rsidRPr="00560B04">
        <w:t xml:space="preserve">Parents or volunteers supervising trips are also responsible for enforcing the school’s policy regarding a pupil’s use of their mobile phone, as set out in </w:t>
      </w:r>
      <w:r w:rsidR="000E672C">
        <w:t>this policy</w:t>
      </w:r>
      <w:r w:rsidRPr="00560B04">
        <w:t xml:space="preserve">, during said school trips. </w:t>
      </w:r>
    </w:p>
    <w:p w14:paraId="75CC9B08" w14:textId="736640DB" w:rsidR="000E672C" w:rsidRDefault="1489C852">
      <w:r>
        <w:t xml:space="preserve">Parents/guardians must use the school office as the primary point of contact if they need to </w:t>
      </w:r>
      <w:r w:rsidR="5AD64D5D">
        <w:t>contact</w:t>
      </w:r>
      <w:r>
        <w:t xml:space="preserve"> their child during the school day. They must not try to contact their child on their child’s personal device during the school day. </w:t>
      </w:r>
    </w:p>
    <w:p w14:paraId="325EA5AA" w14:textId="05DD7136" w:rsidR="000E672C" w:rsidRPr="000E672C" w:rsidRDefault="3159EC23" w:rsidP="00865F75">
      <w:pPr>
        <w:pStyle w:val="Heading1"/>
      </w:pPr>
      <w:bookmarkStart w:id="5" w:name="_Toc227574966"/>
      <w:r w:rsidRPr="31C02A22">
        <w:lastRenderedPageBreak/>
        <w:t xml:space="preserve">Loss, </w:t>
      </w:r>
      <w:r w:rsidR="47D33578" w:rsidRPr="31C02A22">
        <w:t>theft,</w:t>
      </w:r>
      <w:r w:rsidRPr="31C02A22">
        <w:t xml:space="preserve"> or damage</w:t>
      </w:r>
      <w:bookmarkEnd w:id="5"/>
      <w:r w:rsidRPr="31C02A22">
        <w:t xml:space="preserve"> </w:t>
      </w:r>
    </w:p>
    <w:p w14:paraId="2CE24C9B" w14:textId="04E38020" w:rsidR="000E672C" w:rsidRDefault="79CABCF1">
      <w:r>
        <w:t>Pupils bringing their phones to school must ensure that their phones are appropriately and clearly labelled before handing them in</w:t>
      </w:r>
      <w:r w:rsidR="386872C9">
        <w:t>to an adult</w:t>
      </w:r>
      <w:r w:rsidR="0CA0F639">
        <w:t xml:space="preserve">. </w:t>
      </w:r>
    </w:p>
    <w:p w14:paraId="31F2CEC3" w14:textId="77777777" w:rsidR="000E672C" w:rsidRDefault="00560B04">
      <w:r w:rsidRPr="00560B04">
        <w:t xml:space="preserve">Pupils must secure their phones as much as possible, using passwords and/or pin codes to protect access to the phone’s functions. </w:t>
      </w:r>
    </w:p>
    <w:p w14:paraId="42A0219F" w14:textId="77777777" w:rsidR="002D20A3" w:rsidRDefault="00560B04">
      <w:r w:rsidRPr="00560B04">
        <w:t xml:space="preserve">Pupils bring their mobile phones and similar devices to school at their own risk. The school accepts no responsibility for mobile phones or similar devices that are lost, damaged or stolen on school premises or transport, during school visits/trips or while a pupil is travelling to and from school. </w:t>
      </w:r>
    </w:p>
    <w:p w14:paraId="0D30AAAB" w14:textId="37FE03DC" w:rsidR="002D20A3" w:rsidRDefault="00560B04">
      <w:r w:rsidRPr="00560B04">
        <w:t xml:space="preserve">Confiscated phones will be stored securely in the and can be collected at the end of the day. </w:t>
      </w:r>
      <w:r w:rsidR="002D20A3">
        <w:t>Following any repeated confiscation collection may be required by an adult family member.</w:t>
      </w:r>
    </w:p>
    <w:p w14:paraId="25459247" w14:textId="65DC4569" w:rsidR="000E672C" w:rsidRPr="002D20A3" w:rsidRDefault="002D20A3" w:rsidP="00865F75">
      <w:pPr>
        <w:pStyle w:val="Heading1"/>
      </w:pPr>
      <w:bookmarkStart w:id="6" w:name="_Toc227574967"/>
      <w:r w:rsidRPr="002D20A3">
        <w:t>Monitoring and review</w:t>
      </w:r>
      <w:bookmarkEnd w:id="6"/>
      <w:r w:rsidRPr="002D20A3">
        <w:t xml:space="preserve"> </w:t>
      </w:r>
    </w:p>
    <w:p w14:paraId="4892AC54" w14:textId="42A00AC9" w:rsidR="002D20A3" w:rsidRDefault="1489C852">
      <w:r>
        <w:t xml:space="preserve">The school is committed to ensuring that this policy has a positive impact on the education, </w:t>
      </w:r>
      <w:r w:rsidR="3D2832B1">
        <w:t>behaviour,</w:t>
      </w:r>
      <w:r>
        <w:t xml:space="preserve"> and welfare of all pupils. </w:t>
      </w:r>
    </w:p>
    <w:p w14:paraId="732C5049" w14:textId="77777777" w:rsidR="002D20A3" w:rsidRDefault="00560B04">
      <w:r w:rsidRPr="00560B04">
        <w:t>This policy will be reviewed</w:t>
      </w:r>
      <w:r w:rsidR="002D20A3">
        <w:t xml:space="preserve"> alongside the safeguarding and behaviour policies of the school.</w:t>
      </w:r>
    </w:p>
    <w:p w14:paraId="155F2882" w14:textId="5E735A57" w:rsidR="002D20A3" w:rsidRDefault="1489C852">
      <w:r>
        <w:t xml:space="preserve">When reviewing the policy, the school will </w:t>
      </w:r>
      <w:r w:rsidR="21B1E4A5">
        <w:t>consider</w:t>
      </w:r>
      <w:r>
        <w:t>:</w:t>
      </w:r>
    </w:p>
    <w:p w14:paraId="4E92390E" w14:textId="77777777" w:rsidR="002D20A3" w:rsidRDefault="1489C852" w:rsidP="31C02A22">
      <w:pPr>
        <w:pStyle w:val="ListParagraph"/>
        <w:numPr>
          <w:ilvl w:val="0"/>
          <w:numId w:val="2"/>
        </w:numPr>
      </w:pPr>
      <w:r>
        <w:t xml:space="preserve">Feedback from parents and pupils. </w:t>
      </w:r>
    </w:p>
    <w:p w14:paraId="64E6B0F6" w14:textId="77777777" w:rsidR="002D20A3" w:rsidRDefault="1489C852" w:rsidP="31C02A22">
      <w:pPr>
        <w:pStyle w:val="ListParagraph"/>
        <w:numPr>
          <w:ilvl w:val="0"/>
          <w:numId w:val="2"/>
        </w:numPr>
      </w:pPr>
      <w:r>
        <w:t xml:space="preserve">Feedback from teachers. </w:t>
      </w:r>
    </w:p>
    <w:p w14:paraId="68E922EE" w14:textId="77777777" w:rsidR="002D20A3" w:rsidRDefault="1489C852" w:rsidP="31C02A22">
      <w:pPr>
        <w:pStyle w:val="ListParagraph"/>
        <w:numPr>
          <w:ilvl w:val="0"/>
          <w:numId w:val="2"/>
        </w:numPr>
      </w:pPr>
      <w:r>
        <w:t xml:space="preserve">Records of behaviour and safeguarding incidents. </w:t>
      </w:r>
    </w:p>
    <w:p w14:paraId="13277EBA" w14:textId="77777777" w:rsidR="002D20A3" w:rsidRDefault="1489C852" w:rsidP="31C02A22">
      <w:pPr>
        <w:pStyle w:val="ListParagraph"/>
        <w:numPr>
          <w:ilvl w:val="0"/>
          <w:numId w:val="2"/>
        </w:numPr>
      </w:pPr>
      <w:r>
        <w:t>Relevant advice from the Department for Education</w:t>
      </w:r>
    </w:p>
    <w:p w14:paraId="7BABEA85" w14:textId="77777777" w:rsidR="002D20A3" w:rsidRDefault="002D20A3"/>
    <w:p w14:paraId="7295ADC0" w14:textId="77777777" w:rsidR="002D20A3" w:rsidRDefault="002D20A3"/>
    <w:p w14:paraId="2AF288E2" w14:textId="77777777" w:rsidR="002D20A3" w:rsidRDefault="002D20A3">
      <w:pPr>
        <w:rPr>
          <w:b/>
          <w:bCs/>
        </w:rPr>
      </w:pPr>
    </w:p>
    <w:p w14:paraId="25D55881" w14:textId="77777777" w:rsidR="002D20A3" w:rsidRDefault="002D20A3">
      <w:pPr>
        <w:rPr>
          <w:b/>
          <w:bCs/>
        </w:rPr>
      </w:pPr>
    </w:p>
    <w:p w14:paraId="19EA674A" w14:textId="77777777" w:rsidR="002D20A3" w:rsidRDefault="002D20A3">
      <w:pPr>
        <w:rPr>
          <w:b/>
          <w:bCs/>
        </w:rPr>
      </w:pPr>
    </w:p>
    <w:p w14:paraId="3F7126D0" w14:textId="77777777" w:rsidR="002D20A3" w:rsidRDefault="002D20A3">
      <w:pPr>
        <w:rPr>
          <w:b/>
          <w:bCs/>
        </w:rPr>
      </w:pPr>
    </w:p>
    <w:p w14:paraId="343039F0" w14:textId="77777777" w:rsidR="002D20A3" w:rsidRDefault="002D20A3">
      <w:pPr>
        <w:rPr>
          <w:b/>
          <w:bCs/>
        </w:rPr>
      </w:pPr>
    </w:p>
    <w:p w14:paraId="54AD98A1" w14:textId="77777777" w:rsidR="002D20A3" w:rsidRDefault="002D20A3">
      <w:pPr>
        <w:rPr>
          <w:b/>
          <w:bCs/>
        </w:rPr>
      </w:pPr>
    </w:p>
    <w:p w14:paraId="03E33E46" w14:textId="77777777" w:rsidR="002D20A3" w:rsidRDefault="002D20A3">
      <w:pPr>
        <w:rPr>
          <w:b/>
          <w:bCs/>
        </w:rPr>
      </w:pPr>
    </w:p>
    <w:p w14:paraId="1E81B897" w14:textId="77777777" w:rsidR="002D20A3" w:rsidRDefault="002D20A3">
      <w:pPr>
        <w:rPr>
          <w:b/>
          <w:bCs/>
        </w:rPr>
      </w:pPr>
    </w:p>
    <w:p w14:paraId="5FF1C024" w14:textId="4C18260A" w:rsidR="002D20A3" w:rsidRDefault="002D20A3">
      <w:pPr>
        <w:rPr>
          <w:b/>
          <w:bCs/>
        </w:rPr>
      </w:pPr>
    </w:p>
    <w:p w14:paraId="3791EBB2" w14:textId="416BCF05" w:rsidR="002D20A3" w:rsidRPr="002D20A3" w:rsidRDefault="002D20A3" w:rsidP="00865F75">
      <w:pPr>
        <w:pStyle w:val="Heading1"/>
      </w:pPr>
      <w:bookmarkStart w:id="7" w:name="_Toc227574968"/>
      <w:r w:rsidRPr="002D20A3">
        <w:t>Appendix 1.</w:t>
      </w:r>
      <w:bookmarkEnd w:id="7"/>
    </w:p>
    <w:p w14:paraId="4D59F55B" w14:textId="3E3CD4D6" w:rsidR="002D20A3" w:rsidRPr="004942C9" w:rsidRDefault="002D20A3" w:rsidP="004942C9">
      <w:pPr>
        <w:rPr>
          <w:b/>
          <w:bCs/>
        </w:rPr>
      </w:pPr>
      <w:r w:rsidRPr="004942C9">
        <w:rPr>
          <w:b/>
          <w:bCs/>
        </w:rPr>
        <w:t>Use of mobile phones in our school</w:t>
      </w:r>
    </w:p>
    <w:p w14:paraId="16160A64" w14:textId="77777777" w:rsidR="002D20A3" w:rsidRDefault="00560B04">
      <w:r w:rsidRPr="00560B04">
        <w:t xml:space="preserve">Use of mobile phones in our school Whilst on school grounds we ask that you comply with our mobile phone policy. </w:t>
      </w:r>
    </w:p>
    <w:p w14:paraId="2516A2AC" w14:textId="77777777" w:rsidR="002D20A3" w:rsidRDefault="00560B04">
      <w:r w:rsidRPr="00560B04">
        <w:t xml:space="preserve">As such: </w:t>
      </w:r>
    </w:p>
    <w:p w14:paraId="391D87EC" w14:textId="77777777" w:rsidR="002D20A3" w:rsidRDefault="68229A56" w:rsidP="246BD121">
      <w:pPr>
        <w:pStyle w:val="ListParagraph"/>
        <w:numPr>
          <w:ilvl w:val="0"/>
          <w:numId w:val="1"/>
        </w:numPr>
      </w:pPr>
      <w:r>
        <w:t>Please keep your mobile phone on silent/vibrate while on school grounds.</w:t>
      </w:r>
    </w:p>
    <w:p w14:paraId="3C98A2DF" w14:textId="77777777" w:rsidR="002D20A3" w:rsidRDefault="68229A56" w:rsidP="246BD121">
      <w:pPr>
        <w:pStyle w:val="ListParagraph"/>
        <w:numPr>
          <w:ilvl w:val="0"/>
          <w:numId w:val="1"/>
        </w:numPr>
      </w:pPr>
      <w:r>
        <w:t xml:space="preserve"> Please do not use your phone where pupils are present. </w:t>
      </w:r>
    </w:p>
    <w:p w14:paraId="045DAA28" w14:textId="1009109A" w:rsidR="002D20A3" w:rsidRDefault="68229A56" w:rsidP="246BD121">
      <w:pPr>
        <w:pStyle w:val="ListParagraph"/>
        <w:numPr>
          <w:ilvl w:val="0"/>
          <w:numId w:val="1"/>
        </w:numPr>
      </w:pPr>
      <w:r>
        <w:t xml:space="preserve">Do not take photos or recordings of pupils, or staff. </w:t>
      </w:r>
    </w:p>
    <w:p w14:paraId="721A7BE7" w14:textId="3A667BAD" w:rsidR="002D20A3" w:rsidRDefault="68229A56" w:rsidP="246BD121">
      <w:pPr>
        <w:pStyle w:val="ListParagraph"/>
        <w:numPr>
          <w:ilvl w:val="0"/>
          <w:numId w:val="1"/>
        </w:numPr>
      </w:pPr>
      <w:r>
        <w:t>Do not use your phone in lessons or when working with children</w:t>
      </w:r>
      <w:r w:rsidR="068DF9DC">
        <w:t xml:space="preserve"> or moving around the school.</w:t>
      </w:r>
    </w:p>
    <w:p w14:paraId="6CF0B51B" w14:textId="752F12CC" w:rsidR="00560B04" w:rsidRDefault="00560B04">
      <w:r w:rsidRPr="00560B04">
        <w:t>The school accepts no responsibility for phones that are lost, damaged or stolen while you are on school grounds.</w:t>
      </w:r>
    </w:p>
    <w:p w14:paraId="1F9914AD" w14:textId="16DD0AD3" w:rsidR="002D20A3" w:rsidRDefault="002D20A3">
      <w:r>
        <w:t xml:space="preserve">A full copy of the mobile phone policy can be found on our school website. </w:t>
      </w:r>
    </w:p>
    <w:sectPr w:rsidR="002D20A3" w:rsidSect="00B835B4">
      <w:footerReference w:type="default" r:id="rId1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9F4AF" w14:textId="77777777" w:rsidR="00C11AD3" w:rsidRDefault="00C11AD3" w:rsidP="00865F75">
      <w:pPr>
        <w:spacing w:after="0" w:line="240" w:lineRule="auto"/>
      </w:pPr>
      <w:r>
        <w:separator/>
      </w:r>
    </w:p>
  </w:endnote>
  <w:endnote w:type="continuationSeparator" w:id="0">
    <w:p w14:paraId="5D3C5381" w14:textId="77777777" w:rsidR="00C11AD3" w:rsidRDefault="00C11AD3" w:rsidP="00865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773005"/>
      <w:docPartObj>
        <w:docPartGallery w:val="Page Numbers (Bottom of Page)"/>
        <w:docPartUnique/>
      </w:docPartObj>
    </w:sdtPr>
    <w:sdtEndPr>
      <w:rPr>
        <w:noProof/>
      </w:rPr>
    </w:sdtEndPr>
    <w:sdtContent>
      <w:p w14:paraId="049B2D4D" w14:textId="7B55737F" w:rsidR="00B835B4" w:rsidRDefault="00B835B4" w:rsidP="001F51CD">
        <w:pPr>
          <w:pStyle w:val="Footer"/>
          <w:ind w:firstLine="4513"/>
          <w:jc w:val="center"/>
          <w:rPr>
            <w:noProof/>
          </w:rPr>
        </w:pPr>
        <w:r>
          <w:fldChar w:fldCharType="begin"/>
        </w:r>
        <w:r>
          <w:instrText xml:space="preserve"> PAGE   \* MERGEFORMAT </w:instrText>
        </w:r>
        <w:r>
          <w:fldChar w:fldCharType="separate"/>
        </w:r>
        <w:r>
          <w:rPr>
            <w:noProof/>
          </w:rPr>
          <w:t>2</w:t>
        </w:r>
        <w:r>
          <w:rPr>
            <w:noProof/>
          </w:rPr>
          <w:fldChar w:fldCharType="end"/>
        </w:r>
        <w:r w:rsidR="001F51CD">
          <w:rPr>
            <w:noProof/>
          </w:rPr>
          <w:tab/>
        </w:r>
      </w:p>
    </w:sdtContent>
  </w:sdt>
  <w:p w14:paraId="50A9AAD7" w14:textId="01F73AE6" w:rsidR="00754FAF" w:rsidRDefault="00754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62780" w14:textId="77777777" w:rsidR="00C11AD3" w:rsidRDefault="00C11AD3" w:rsidP="00865F75">
      <w:pPr>
        <w:spacing w:after="0" w:line="240" w:lineRule="auto"/>
      </w:pPr>
      <w:r>
        <w:separator/>
      </w:r>
    </w:p>
  </w:footnote>
  <w:footnote w:type="continuationSeparator" w:id="0">
    <w:p w14:paraId="2BE9DDAE" w14:textId="77777777" w:rsidR="00C11AD3" w:rsidRDefault="00C11AD3" w:rsidP="00865F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5A43"/>
    <w:multiLevelType w:val="hybridMultilevel"/>
    <w:tmpl w:val="2AC05418"/>
    <w:lvl w:ilvl="0" w:tplc="A85C69B6">
      <w:start w:val="1"/>
      <w:numFmt w:val="bullet"/>
      <w:lvlText w:val=""/>
      <w:lvlJc w:val="left"/>
      <w:pPr>
        <w:ind w:left="720" w:hanging="360"/>
      </w:pPr>
      <w:rPr>
        <w:rFonts w:ascii="Symbol" w:hAnsi="Symbol" w:hint="default"/>
      </w:rPr>
    </w:lvl>
    <w:lvl w:ilvl="1" w:tplc="CFBABC50">
      <w:start w:val="1"/>
      <w:numFmt w:val="bullet"/>
      <w:lvlText w:val="o"/>
      <w:lvlJc w:val="left"/>
      <w:pPr>
        <w:ind w:left="1440" w:hanging="360"/>
      </w:pPr>
      <w:rPr>
        <w:rFonts w:ascii="Courier New" w:hAnsi="Courier New" w:hint="default"/>
      </w:rPr>
    </w:lvl>
    <w:lvl w:ilvl="2" w:tplc="CEA8B716">
      <w:start w:val="1"/>
      <w:numFmt w:val="bullet"/>
      <w:lvlText w:val=""/>
      <w:lvlJc w:val="left"/>
      <w:pPr>
        <w:ind w:left="2160" w:hanging="360"/>
      </w:pPr>
      <w:rPr>
        <w:rFonts w:ascii="Wingdings" w:hAnsi="Wingdings" w:hint="default"/>
      </w:rPr>
    </w:lvl>
    <w:lvl w:ilvl="3" w:tplc="68A84D66">
      <w:start w:val="1"/>
      <w:numFmt w:val="bullet"/>
      <w:lvlText w:val=""/>
      <w:lvlJc w:val="left"/>
      <w:pPr>
        <w:ind w:left="2880" w:hanging="360"/>
      </w:pPr>
      <w:rPr>
        <w:rFonts w:ascii="Symbol" w:hAnsi="Symbol" w:hint="default"/>
      </w:rPr>
    </w:lvl>
    <w:lvl w:ilvl="4" w:tplc="AEE2CA06">
      <w:start w:val="1"/>
      <w:numFmt w:val="bullet"/>
      <w:lvlText w:val="o"/>
      <w:lvlJc w:val="left"/>
      <w:pPr>
        <w:ind w:left="3600" w:hanging="360"/>
      </w:pPr>
      <w:rPr>
        <w:rFonts w:ascii="Courier New" w:hAnsi="Courier New" w:hint="default"/>
      </w:rPr>
    </w:lvl>
    <w:lvl w:ilvl="5" w:tplc="DF569C76">
      <w:start w:val="1"/>
      <w:numFmt w:val="bullet"/>
      <w:lvlText w:val=""/>
      <w:lvlJc w:val="left"/>
      <w:pPr>
        <w:ind w:left="4320" w:hanging="360"/>
      </w:pPr>
      <w:rPr>
        <w:rFonts w:ascii="Wingdings" w:hAnsi="Wingdings" w:hint="default"/>
      </w:rPr>
    </w:lvl>
    <w:lvl w:ilvl="6" w:tplc="091A7898">
      <w:start w:val="1"/>
      <w:numFmt w:val="bullet"/>
      <w:lvlText w:val=""/>
      <w:lvlJc w:val="left"/>
      <w:pPr>
        <w:ind w:left="5040" w:hanging="360"/>
      </w:pPr>
      <w:rPr>
        <w:rFonts w:ascii="Symbol" w:hAnsi="Symbol" w:hint="default"/>
      </w:rPr>
    </w:lvl>
    <w:lvl w:ilvl="7" w:tplc="DD92D320">
      <w:start w:val="1"/>
      <w:numFmt w:val="bullet"/>
      <w:lvlText w:val="o"/>
      <w:lvlJc w:val="left"/>
      <w:pPr>
        <w:ind w:left="5760" w:hanging="360"/>
      </w:pPr>
      <w:rPr>
        <w:rFonts w:ascii="Courier New" w:hAnsi="Courier New" w:hint="default"/>
      </w:rPr>
    </w:lvl>
    <w:lvl w:ilvl="8" w:tplc="0A465CC6">
      <w:start w:val="1"/>
      <w:numFmt w:val="bullet"/>
      <w:lvlText w:val=""/>
      <w:lvlJc w:val="left"/>
      <w:pPr>
        <w:ind w:left="6480" w:hanging="360"/>
      </w:pPr>
      <w:rPr>
        <w:rFonts w:ascii="Wingdings" w:hAnsi="Wingdings" w:hint="default"/>
      </w:rPr>
    </w:lvl>
  </w:abstractNum>
  <w:abstractNum w:abstractNumId="1" w15:restartNumberingAfterBreak="0">
    <w:nsid w:val="096C153F"/>
    <w:multiLevelType w:val="hybridMultilevel"/>
    <w:tmpl w:val="9056C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E921CD"/>
    <w:multiLevelType w:val="hybridMultilevel"/>
    <w:tmpl w:val="D5E2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F36D3A"/>
    <w:multiLevelType w:val="hybridMultilevel"/>
    <w:tmpl w:val="3B4E8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32C8C"/>
    <w:multiLevelType w:val="hybridMultilevel"/>
    <w:tmpl w:val="7688C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3A51AA"/>
    <w:multiLevelType w:val="hybridMultilevel"/>
    <w:tmpl w:val="5A107144"/>
    <w:lvl w:ilvl="0" w:tplc="E00A7966">
      <w:start w:val="1"/>
      <w:numFmt w:val="bullet"/>
      <w:lvlText w:val=""/>
      <w:lvlJc w:val="left"/>
      <w:pPr>
        <w:ind w:left="720" w:hanging="360"/>
      </w:pPr>
      <w:rPr>
        <w:rFonts w:ascii="Symbol" w:hAnsi="Symbol" w:hint="default"/>
      </w:rPr>
    </w:lvl>
    <w:lvl w:ilvl="1" w:tplc="D8643748">
      <w:start w:val="1"/>
      <w:numFmt w:val="bullet"/>
      <w:lvlText w:val="o"/>
      <w:lvlJc w:val="left"/>
      <w:pPr>
        <w:ind w:left="1440" w:hanging="360"/>
      </w:pPr>
      <w:rPr>
        <w:rFonts w:ascii="Courier New" w:hAnsi="Courier New" w:hint="default"/>
      </w:rPr>
    </w:lvl>
    <w:lvl w:ilvl="2" w:tplc="1BD0802E">
      <w:start w:val="1"/>
      <w:numFmt w:val="bullet"/>
      <w:lvlText w:val=""/>
      <w:lvlJc w:val="left"/>
      <w:pPr>
        <w:ind w:left="2160" w:hanging="360"/>
      </w:pPr>
      <w:rPr>
        <w:rFonts w:ascii="Wingdings" w:hAnsi="Wingdings" w:hint="default"/>
      </w:rPr>
    </w:lvl>
    <w:lvl w:ilvl="3" w:tplc="C8F609AC">
      <w:start w:val="1"/>
      <w:numFmt w:val="bullet"/>
      <w:lvlText w:val=""/>
      <w:lvlJc w:val="left"/>
      <w:pPr>
        <w:ind w:left="2880" w:hanging="360"/>
      </w:pPr>
      <w:rPr>
        <w:rFonts w:ascii="Symbol" w:hAnsi="Symbol" w:hint="default"/>
      </w:rPr>
    </w:lvl>
    <w:lvl w:ilvl="4" w:tplc="4D0AD666">
      <w:start w:val="1"/>
      <w:numFmt w:val="bullet"/>
      <w:lvlText w:val="o"/>
      <w:lvlJc w:val="left"/>
      <w:pPr>
        <w:ind w:left="3600" w:hanging="360"/>
      </w:pPr>
      <w:rPr>
        <w:rFonts w:ascii="Courier New" w:hAnsi="Courier New" w:hint="default"/>
      </w:rPr>
    </w:lvl>
    <w:lvl w:ilvl="5" w:tplc="8312E25A">
      <w:start w:val="1"/>
      <w:numFmt w:val="bullet"/>
      <w:lvlText w:val=""/>
      <w:lvlJc w:val="left"/>
      <w:pPr>
        <w:ind w:left="4320" w:hanging="360"/>
      </w:pPr>
      <w:rPr>
        <w:rFonts w:ascii="Wingdings" w:hAnsi="Wingdings" w:hint="default"/>
      </w:rPr>
    </w:lvl>
    <w:lvl w:ilvl="6" w:tplc="500402DC">
      <w:start w:val="1"/>
      <w:numFmt w:val="bullet"/>
      <w:lvlText w:val=""/>
      <w:lvlJc w:val="left"/>
      <w:pPr>
        <w:ind w:left="5040" w:hanging="360"/>
      </w:pPr>
      <w:rPr>
        <w:rFonts w:ascii="Symbol" w:hAnsi="Symbol" w:hint="default"/>
      </w:rPr>
    </w:lvl>
    <w:lvl w:ilvl="7" w:tplc="04E409E8">
      <w:start w:val="1"/>
      <w:numFmt w:val="bullet"/>
      <w:lvlText w:val="o"/>
      <w:lvlJc w:val="left"/>
      <w:pPr>
        <w:ind w:left="5760" w:hanging="360"/>
      </w:pPr>
      <w:rPr>
        <w:rFonts w:ascii="Courier New" w:hAnsi="Courier New" w:hint="default"/>
      </w:rPr>
    </w:lvl>
    <w:lvl w:ilvl="8" w:tplc="8B968D20">
      <w:start w:val="1"/>
      <w:numFmt w:val="bullet"/>
      <w:lvlText w:val=""/>
      <w:lvlJc w:val="left"/>
      <w:pPr>
        <w:ind w:left="6480" w:hanging="360"/>
      </w:pPr>
      <w:rPr>
        <w:rFonts w:ascii="Wingdings" w:hAnsi="Wingdings" w:hint="default"/>
      </w:rPr>
    </w:lvl>
  </w:abstractNum>
  <w:abstractNum w:abstractNumId="6" w15:restartNumberingAfterBreak="0">
    <w:nsid w:val="66953E85"/>
    <w:multiLevelType w:val="hybridMultilevel"/>
    <w:tmpl w:val="897A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4AE1C4"/>
    <w:multiLevelType w:val="hybridMultilevel"/>
    <w:tmpl w:val="34DAEE86"/>
    <w:lvl w:ilvl="0" w:tplc="3BDA9E50">
      <w:start w:val="1"/>
      <w:numFmt w:val="bullet"/>
      <w:lvlText w:val=""/>
      <w:lvlJc w:val="left"/>
      <w:pPr>
        <w:ind w:left="720" w:hanging="360"/>
      </w:pPr>
      <w:rPr>
        <w:rFonts w:ascii="Symbol" w:hAnsi="Symbol" w:hint="default"/>
      </w:rPr>
    </w:lvl>
    <w:lvl w:ilvl="1" w:tplc="EFBCC552">
      <w:start w:val="1"/>
      <w:numFmt w:val="bullet"/>
      <w:lvlText w:val="o"/>
      <w:lvlJc w:val="left"/>
      <w:pPr>
        <w:ind w:left="1440" w:hanging="360"/>
      </w:pPr>
      <w:rPr>
        <w:rFonts w:ascii="Courier New" w:hAnsi="Courier New" w:hint="default"/>
      </w:rPr>
    </w:lvl>
    <w:lvl w:ilvl="2" w:tplc="707CC242">
      <w:start w:val="1"/>
      <w:numFmt w:val="bullet"/>
      <w:lvlText w:val=""/>
      <w:lvlJc w:val="left"/>
      <w:pPr>
        <w:ind w:left="2160" w:hanging="360"/>
      </w:pPr>
      <w:rPr>
        <w:rFonts w:ascii="Wingdings" w:hAnsi="Wingdings" w:hint="default"/>
      </w:rPr>
    </w:lvl>
    <w:lvl w:ilvl="3" w:tplc="DF9888D8">
      <w:start w:val="1"/>
      <w:numFmt w:val="bullet"/>
      <w:lvlText w:val=""/>
      <w:lvlJc w:val="left"/>
      <w:pPr>
        <w:ind w:left="2880" w:hanging="360"/>
      </w:pPr>
      <w:rPr>
        <w:rFonts w:ascii="Symbol" w:hAnsi="Symbol" w:hint="default"/>
      </w:rPr>
    </w:lvl>
    <w:lvl w:ilvl="4" w:tplc="4EBA9B64">
      <w:start w:val="1"/>
      <w:numFmt w:val="bullet"/>
      <w:lvlText w:val="o"/>
      <w:lvlJc w:val="left"/>
      <w:pPr>
        <w:ind w:left="3600" w:hanging="360"/>
      </w:pPr>
      <w:rPr>
        <w:rFonts w:ascii="Courier New" w:hAnsi="Courier New" w:hint="default"/>
      </w:rPr>
    </w:lvl>
    <w:lvl w:ilvl="5" w:tplc="F264A7D6">
      <w:start w:val="1"/>
      <w:numFmt w:val="bullet"/>
      <w:lvlText w:val=""/>
      <w:lvlJc w:val="left"/>
      <w:pPr>
        <w:ind w:left="4320" w:hanging="360"/>
      </w:pPr>
      <w:rPr>
        <w:rFonts w:ascii="Wingdings" w:hAnsi="Wingdings" w:hint="default"/>
      </w:rPr>
    </w:lvl>
    <w:lvl w:ilvl="6" w:tplc="6A8E56B6">
      <w:start w:val="1"/>
      <w:numFmt w:val="bullet"/>
      <w:lvlText w:val=""/>
      <w:lvlJc w:val="left"/>
      <w:pPr>
        <w:ind w:left="5040" w:hanging="360"/>
      </w:pPr>
      <w:rPr>
        <w:rFonts w:ascii="Symbol" w:hAnsi="Symbol" w:hint="default"/>
      </w:rPr>
    </w:lvl>
    <w:lvl w:ilvl="7" w:tplc="1880302C">
      <w:start w:val="1"/>
      <w:numFmt w:val="bullet"/>
      <w:lvlText w:val="o"/>
      <w:lvlJc w:val="left"/>
      <w:pPr>
        <w:ind w:left="5760" w:hanging="360"/>
      </w:pPr>
      <w:rPr>
        <w:rFonts w:ascii="Courier New" w:hAnsi="Courier New" w:hint="default"/>
      </w:rPr>
    </w:lvl>
    <w:lvl w:ilvl="8" w:tplc="6CF6B45A">
      <w:start w:val="1"/>
      <w:numFmt w:val="bullet"/>
      <w:lvlText w:val=""/>
      <w:lvlJc w:val="left"/>
      <w:pPr>
        <w:ind w:left="6480" w:hanging="360"/>
      </w:pPr>
      <w:rPr>
        <w:rFonts w:ascii="Wingdings" w:hAnsi="Wingdings" w:hint="default"/>
      </w:rPr>
    </w:lvl>
  </w:abstractNum>
  <w:num w:numId="1" w16cid:durableId="2136365360">
    <w:abstractNumId w:val="5"/>
  </w:num>
  <w:num w:numId="2" w16cid:durableId="821894360">
    <w:abstractNumId w:val="7"/>
  </w:num>
  <w:num w:numId="3" w16cid:durableId="264968568">
    <w:abstractNumId w:val="0"/>
  </w:num>
  <w:num w:numId="4" w16cid:durableId="1094471973">
    <w:abstractNumId w:val="4"/>
  </w:num>
  <w:num w:numId="5" w16cid:durableId="1168716929">
    <w:abstractNumId w:val="6"/>
  </w:num>
  <w:num w:numId="6" w16cid:durableId="1845436057">
    <w:abstractNumId w:val="2"/>
  </w:num>
  <w:num w:numId="7" w16cid:durableId="36248764">
    <w:abstractNumId w:val="1"/>
  </w:num>
  <w:num w:numId="8" w16cid:durableId="609708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B04"/>
    <w:rsid w:val="000E672C"/>
    <w:rsid w:val="001F51CD"/>
    <w:rsid w:val="002B1D3F"/>
    <w:rsid w:val="002C7C1F"/>
    <w:rsid w:val="002D20A3"/>
    <w:rsid w:val="00335119"/>
    <w:rsid w:val="00373261"/>
    <w:rsid w:val="00381073"/>
    <w:rsid w:val="003B2B4D"/>
    <w:rsid w:val="003B6F09"/>
    <w:rsid w:val="00447C36"/>
    <w:rsid w:val="00451C94"/>
    <w:rsid w:val="004942C9"/>
    <w:rsid w:val="004F5C6F"/>
    <w:rsid w:val="00560B04"/>
    <w:rsid w:val="00570B15"/>
    <w:rsid w:val="00656D3C"/>
    <w:rsid w:val="00754FAF"/>
    <w:rsid w:val="007C4175"/>
    <w:rsid w:val="0082229E"/>
    <w:rsid w:val="00843931"/>
    <w:rsid w:val="00865F75"/>
    <w:rsid w:val="0087531B"/>
    <w:rsid w:val="0088314C"/>
    <w:rsid w:val="00936845"/>
    <w:rsid w:val="00B835B4"/>
    <w:rsid w:val="00B9444E"/>
    <w:rsid w:val="00BB6D3B"/>
    <w:rsid w:val="00C11AD3"/>
    <w:rsid w:val="00C646AD"/>
    <w:rsid w:val="00D605B9"/>
    <w:rsid w:val="00DE2089"/>
    <w:rsid w:val="00DE76E1"/>
    <w:rsid w:val="00F93508"/>
    <w:rsid w:val="068DF9DC"/>
    <w:rsid w:val="07FDCE9B"/>
    <w:rsid w:val="0954B925"/>
    <w:rsid w:val="0A1555F9"/>
    <w:rsid w:val="0B1E94EA"/>
    <w:rsid w:val="0CA0F639"/>
    <w:rsid w:val="0DAC5083"/>
    <w:rsid w:val="1247996D"/>
    <w:rsid w:val="128FAF8D"/>
    <w:rsid w:val="1489C852"/>
    <w:rsid w:val="15A0C3A2"/>
    <w:rsid w:val="1A3701D5"/>
    <w:rsid w:val="21B1E4A5"/>
    <w:rsid w:val="2220AACA"/>
    <w:rsid w:val="246BD121"/>
    <w:rsid w:val="25F9FC6F"/>
    <w:rsid w:val="2A0397F7"/>
    <w:rsid w:val="314B61DE"/>
    <w:rsid w:val="3159EC23"/>
    <w:rsid w:val="31C02A22"/>
    <w:rsid w:val="386872C9"/>
    <w:rsid w:val="3BF52912"/>
    <w:rsid w:val="3D2832B1"/>
    <w:rsid w:val="3E357A14"/>
    <w:rsid w:val="3F7C053D"/>
    <w:rsid w:val="3FD30623"/>
    <w:rsid w:val="41980232"/>
    <w:rsid w:val="41EF33CF"/>
    <w:rsid w:val="423DCC6E"/>
    <w:rsid w:val="442B9A93"/>
    <w:rsid w:val="4471CA37"/>
    <w:rsid w:val="453624BD"/>
    <w:rsid w:val="47D33578"/>
    <w:rsid w:val="491E51DD"/>
    <w:rsid w:val="496B1BE0"/>
    <w:rsid w:val="520BA922"/>
    <w:rsid w:val="54FBA14A"/>
    <w:rsid w:val="5AD64D5D"/>
    <w:rsid w:val="5C47BA03"/>
    <w:rsid w:val="61D5F161"/>
    <w:rsid w:val="61F8FB56"/>
    <w:rsid w:val="6680E155"/>
    <w:rsid w:val="68229A56"/>
    <w:rsid w:val="6C0DACA1"/>
    <w:rsid w:val="6C59DCCC"/>
    <w:rsid w:val="71322FC3"/>
    <w:rsid w:val="7484F320"/>
    <w:rsid w:val="75788D70"/>
    <w:rsid w:val="7853D89E"/>
    <w:rsid w:val="78AE7121"/>
    <w:rsid w:val="79CABCF1"/>
    <w:rsid w:val="7B559108"/>
    <w:rsid w:val="7C3C5B2A"/>
    <w:rsid w:val="7DCD6ED6"/>
    <w:rsid w:val="7E4A7004"/>
    <w:rsid w:val="7E69C0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A0849"/>
  <w15:chartTrackingRefBased/>
  <w15:docId w15:val="{DC52A2E0-120D-4C15-BFFF-3F466477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0B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0B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0B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0B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0B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0B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0B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0B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0B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0B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0B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0B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0B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0B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0B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0B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0B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0B04"/>
    <w:rPr>
      <w:rFonts w:eastAsiaTheme="majorEastAsia" w:cstheme="majorBidi"/>
      <w:color w:val="272727" w:themeColor="text1" w:themeTint="D8"/>
    </w:rPr>
  </w:style>
  <w:style w:type="paragraph" w:styleId="Title">
    <w:name w:val="Title"/>
    <w:basedOn w:val="Normal"/>
    <w:next w:val="Normal"/>
    <w:link w:val="TitleChar"/>
    <w:uiPriority w:val="10"/>
    <w:qFormat/>
    <w:rsid w:val="00560B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0B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0B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0B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0B04"/>
    <w:pPr>
      <w:spacing w:before="160"/>
      <w:jc w:val="center"/>
    </w:pPr>
    <w:rPr>
      <w:i/>
      <w:iCs/>
      <w:color w:val="404040" w:themeColor="text1" w:themeTint="BF"/>
    </w:rPr>
  </w:style>
  <w:style w:type="character" w:customStyle="1" w:styleId="QuoteChar">
    <w:name w:val="Quote Char"/>
    <w:basedOn w:val="DefaultParagraphFont"/>
    <w:link w:val="Quote"/>
    <w:uiPriority w:val="29"/>
    <w:rsid w:val="00560B04"/>
    <w:rPr>
      <w:i/>
      <w:iCs/>
      <w:color w:val="404040" w:themeColor="text1" w:themeTint="BF"/>
    </w:rPr>
  </w:style>
  <w:style w:type="paragraph" w:styleId="ListParagraph">
    <w:name w:val="List Paragraph"/>
    <w:basedOn w:val="Normal"/>
    <w:uiPriority w:val="34"/>
    <w:qFormat/>
    <w:rsid w:val="00560B04"/>
    <w:pPr>
      <w:ind w:left="720"/>
      <w:contextualSpacing/>
    </w:pPr>
  </w:style>
  <w:style w:type="character" w:styleId="IntenseEmphasis">
    <w:name w:val="Intense Emphasis"/>
    <w:basedOn w:val="DefaultParagraphFont"/>
    <w:uiPriority w:val="21"/>
    <w:qFormat/>
    <w:rsid w:val="00560B04"/>
    <w:rPr>
      <w:i/>
      <w:iCs/>
      <w:color w:val="0F4761" w:themeColor="accent1" w:themeShade="BF"/>
    </w:rPr>
  </w:style>
  <w:style w:type="paragraph" w:styleId="IntenseQuote">
    <w:name w:val="Intense Quote"/>
    <w:basedOn w:val="Normal"/>
    <w:next w:val="Normal"/>
    <w:link w:val="IntenseQuoteChar"/>
    <w:uiPriority w:val="30"/>
    <w:qFormat/>
    <w:rsid w:val="00560B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0B04"/>
    <w:rPr>
      <w:i/>
      <w:iCs/>
      <w:color w:val="0F4761" w:themeColor="accent1" w:themeShade="BF"/>
    </w:rPr>
  </w:style>
  <w:style w:type="character" w:styleId="IntenseReference">
    <w:name w:val="Intense Reference"/>
    <w:basedOn w:val="DefaultParagraphFont"/>
    <w:uiPriority w:val="32"/>
    <w:qFormat/>
    <w:rsid w:val="00560B04"/>
    <w:rPr>
      <w:b/>
      <w:bCs/>
      <w:smallCaps/>
      <w:color w:val="0F4761" w:themeColor="accent1" w:themeShade="BF"/>
      <w:spacing w:val="5"/>
    </w:rPr>
  </w:style>
  <w:style w:type="table" w:styleId="TableGrid">
    <w:name w:val="Table Grid"/>
    <w:basedOn w:val="TableNormal"/>
    <w:uiPriority w:val="39"/>
    <w:rsid w:val="00447C3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B2B4D"/>
    <w:pPr>
      <w:spacing w:before="240" w:after="0" w:line="259" w:lineRule="auto"/>
      <w:outlineLvl w:val="9"/>
    </w:pPr>
    <w:rPr>
      <w:kern w:val="0"/>
      <w:sz w:val="32"/>
      <w:szCs w:val="32"/>
      <w:lang w:val="en-US"/>
      <w14:ligatures w14:val="none"/>
    </w:rPr>
  </w:style>
  <w:style w:type="paragraph" w:styleId="TOC2">
    <w:name w:val="toc 2"/>
    <w:basedOn w:val="Normal"/>
    <w:next w:val="Normal"/>
    <w:autoRedefine/>
    <w:uiPriority w:val="39"/>
    <w:unhideWhenUsed/>
    <w:rsid w:val="003B2B4D"/>
    <w:pPr>
      <w:spacing w:after="100" w:line="259" w:lineRule="auto"/>
      <w:ind w:left="220"/>
    </w:pPr>
    <w:rPr>
      <w:rFonts w:eastAsiaTheme="minorEastAsia" w:cs="Times New Roman"/>
      <w:kern w:val="0"/>
      <w:sz w:val="22"/>
      <w:szCs w:val="22"/>
      <w:lang w:val="en-US"/>
      <w14:ligatures w14:val="none"/>
    </w:rPr>
  </w:style>
  <w:style w:type="paragraph" w:styleId="TOC1">
    <w:name w:val="toc 1"/>
    <w:basedOn w:val="Normal"/>
    <w:next w:val="Normal"/>
    <w:autoRedefine/>
    <w:uiPriority w:val="39"/>
    <w:unhideWhenUsed/>
    <w:rsid w:val="003B2B4D"/>
    <w:pPr>
      <w:spacing w:after="100" w:line="259" w:lineRule="auto"/>
    </w:pPr>
    <w:rPr>
      <w:rFonts w:eastAsiaTheme="minorEastAsia" w:cs="Times New Roman"/>
      <w:kern w:val="0"/>
      <w:sz w:val="22"/>
      <w:szCs w:val="22"/>
      <w:lang w:val="en-US"/>
      <w14:ligatures w14:val="none"/>
    </w:rPr>
  </w:style>
  <w:style w:type="paragraph" w:styleId="TOC3">
    <w:name w:val="toc 3"/>
    <w:basedOn w:val="Normal"/>
    <w:next w:val="Normal"/>
    <w:autoRedefine/>
    <w:uiPriority w:val="39"/>
    <w:unhideWhenUsed/>
    <w:rsid w:val="003B2B4D"/>
    <w:pPr>
      <w:spacing w:after="100" w:line="259" w:lineRule="auto"/>
      <w:ind w:left="440"/>
    </w:pPr>
    <w:rPr>
      <w:rFonts w:eastAsiaTheme="minorEastAsia" w:cs="Times New Roman"/>
      <w:kern w:val="0"/>
      <w:sz w:val="22"/>
      <w:szCs w:val="22"/>
      <w:lang w:val="en-US"/>
      <w14:ligatures w14:val="none"/>
    </w:rPr>
  </w:style>
  <w:style w:type="paragraph" w:styleId="Header">
    <w:name w:val="header"/>
    <w:basedOn w:val="Normal"/>
    <w:link w:val="HeaderChar"/>
    <w:uiPriority w:val="99"/>
    <w:unhideWhenUsed/>
    <w:rsid w:val="00865F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5F75"/>
  </w:style>
  <w:style w:type="paragraph" w:styleId="Footer">
    <w:name w:val="footer"/>
    <w:basedOn w:val="Normal"/>
    <w:link w:val="FooterChar"/>
    <w:uiPriority w:val="99"/>
    <w:unhideWhenUsed/>
    <w:rsid w:val="00865F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5F75"/>
  </w:style>
  <w:style w:type="character" w:styleId="Hyperlink">
    <w:name w:val="Hyperlink"/>
    <w:basedOn w:val="DefaultParagraphFont"/>
    <w:uiPriority w:val="99"/>
    <w:unhideWhenUsed/>
    <w:rsid w:val="004942C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F99C5A0FDF24F9278DA3CC59D36B8" ma:contentTypeVersion="14" ma:contentTypeDescription="Create a new document." ma:contentTypeScope="" ma:versionID="15ed4798f34cccc79aaa40d5b5752819">
  <xsd:schema xmlns:xsd="http://www.w3.org/2001/XMLSchema" xmlns:xs="http://www.w3.org/2001/XMLSchema" xmlns:p="http://schemas.microsoft.com/office/2006/metadata/properties" xmlns:ns3="b510e769-b594-449f-a7fe-ad3238feaa82" xmlns:ns4="93eeb100-fe88-4b82-8b22-8a77c74363d2" targetNamespace="http://schemas.microsoft.com/office/2006/metadata/properties" ma:root="true" ma:fieldsID="353db2b6ad2b8afe21d5289db1e11cd9" ns3:_="" ns4:_="">
    <xsd:import namespace="b510e769-b594-449f-a7fe-ad3238feaa82"/>
    <xsd:import namespace="93eeb100-fe88-4b82-8b22-8a77c74363d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e769-b594-449f-a7fe-ad3238feaa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eeb100-fe88-4b82-8b22-8a77c74363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b510e769-b594-449f-a7fe-ad3238feaa82" xsi:nil="true"/>
  </documentManagement>
</p:properties>
</file>

<file path=customXml/itemProps1.xml><?xml version="1.0" encoding="utf-8"?>
<ds:datastoreItem xmlns:ds="http://schemas.openxmlformats.org/officeDocument/2006/customXml" ds:itemID="{BB867D98-8CAA-44C5-A7CB-A2F8624D0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0e769-b594-449f-a7fe-ad3238feaa82"/>
    <ds:schemaRef ds:uri="93eeb100-fe88-4b82-8b22-8a77c74363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B7F45A-0F5A-4EBB-AFCE-FFA6C7718754}">
  <ds:schemaRefs>
    <ds:schemaRef ds:uri="http://schemas.openxmlformats.org/officeDocument/2006/bibliography"/>
  </ds:schemaRefs>
</ds:datastoreItem>
</file>

<file path=customXml/itemProps3.xml><?xml version="1.0" encoding="utf-8"?>
<ds:datastoreItem xmlns:ds="http://schemas.openxmlformats.org/officeDocument/2006/customXml" ds:itemID="{978EEB51-9295-4EA8-84D9-E0148F375DDD}">
  <ds:schemaRefs>
    <ds:schemaRef ds:uri="http://schemas.microsoft.com/sharepoint/v3/contenttype/forms"/>
  </ds:schemaRefs>
</ds:datastoreItem>
</file>

<file path=customXml/itemProps4.xml><?xml version="1.0" encoding="utf-8"?>
<ds:datastoreItem xmlns:ds="http://schemas.openxmlformats.org/officeDocument/2006/customXml" ds:itemID="{C808FDD7-83B0-4688-995B-BF7A056166BA}">
  <ds:schemaRefs>
    <ds:schemaRef ds:uri="http://schemas.microsoft.com/office/2006/metadata/properties"/>
    <ds:schemaRef ds:uri="http://schemas.microsoft.com/office/infopath/2007/PartnerControls"/>
    <ds:schemaRef ds:uri="b510e769-b594-449f-a7fe-ad3238feaa8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1814</Words>
  <Characters>10344</Characters>
  <Application>Microsoft Office Word</Application>
  <DocSecurity>0</DocSecurity>
  <Lines>86</Lines>
  <Paragraphs>24</Paragraphs>
  <ScaleCrop>false</ScaleCrop>
  <Company/>
  <LinksUpToDate>false</LinksUpToDate>
  <CharactersWithSpaces>12134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Harvey</dc:creator>
  <cp:keywords/>
  <dc:description/>
  <cp:lastModifiedBy>Emily Burley</cp:lastModifiedBy>
  <cp:revision>3</cp:revision>
  <dcterms:created xsi:type="dcterms:W3CDTF">2026-04-20T10:06:00Z</dcterms:created>
  <dcterms:modified xsi:type="dcterms:W3CDTF">2026-04-20T10:16:00Z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0x010100D5EF99C5A0FDF24F9278DA3CC59D36B8</vt:lpwstr>
  </property>
</Properties>
</file>